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63A8C" w14:textId="77777777" w:rsidR="006204C0" w:rsidRPr="00501167" w:rsidRDefault="00501167" w:rsidP="00501167">
      <w:pPr>
        <w:jc w:val="center"/>
        <w:rPr>
          <w:b/>
          <w:sz w:val="28"/>
        </w:rPr>
      </w:pPr>
      <w:r w:rsidRPr="00501167">
        <w:rPr>
          <w:sz w:val="28"/>
        </w:rPr>
        <w:t>Федеральное государственное образовательное бюджетное учреждение</w:t>
      </w:r>
    </w:p>
    <w:p w14:paraId="71D1050B" w14:textId="77777777" w:rsidR="006204C0" w:rsidRPr="00501167" w:rsidRDefault="00501167" w:rsidP="00501167">
      <w:pPr>
        <w:jc w:val="center"/>
        <w:rPr>
          <w:b/>
          <w:sz w:val="28"/>
        </w:rPr>
      </w:pPr>
      <w:r w:rsidRPr="00501167">
        <w:rPr>
          <w:sz w:val="28"/>
        </w:rPr>
        <w:t>высшего образования</w:t>
      </w:r>
    </w:p>
    <w:p w14:paraId="7ABB5E52" w14:textId="77777777" w:rsidR="006204C0" w:rsidRDefault="006204C0" w:rsidP="00501167"/>
    <w:p w14:paraId="011E5C37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«ФИНАНСОВЫЙ УНИВЕРСИТЕТ</w:t>
      </w:r>
    </w:p>
    <w:p w14:paraId="04C4572B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ПРИ ПРАВИТЕЛЬСТВЕ РОССИЙСКОЙ ФЕДЕРАЦИИ»</w:t>
      </w:r>
    </w:p>
    <w:p w14:paraId="7B50AE09" w14:textId="77777777" w:rsidR="006204C0" w:rsidRPr="00C1662D" w:rsidRDefault="00501167" w:rsidP="00501167">
      <w:pPr>
        <w:jc w:val="center"/>
        <w:rPr>
          <w:b/>
          <w:sz w:val="28"/>
        </w:rPr>
      </w:pPr>
      <w:r w:rsidRPr="00C1662D">
        <w:rPr>
          <w:b/>
          <w:sz w:val="28"/>
        </w:rPr>
        <w:t>(Финансовый университет)</w:t>
      </w:r>
    </w:p>
    <w:p w14:paraId="61319B6B" w14:textId="77777777" w:rsidR="006204C0" w:rsidRPr="00501167" w:rsidRDefault="006204C0" w:rsidP="00501167">
      <w:pPr>
        <w:jc w:val="center"/>
        <w:rPr>
          <w:sz w:val="28"/>
        </w:rPr>
      </w:pPr>
    </w:p>
    <w:p w14:paraId="4693C00A" w14:textId="77777777" w:rsidR="00C1662D" w:rsidRPr="00C1662D" w:rsidRDefault="00C1662D" w:rsidP="00C1662D">
      <w:pPr>
        <w:jc w:val="center"/>
        <w:rPr>
          <w:b/>
          <w:sz w:val="28"/>
        </w:rPr>
      </w:pPr>
      <w:r w:rsidRPr="00C1662D">
        <w:rPr>
          <w:b/>
          <w:sz w:val="28"/>
        </w:rPr>
        <w:t>Кафедра информационной безопасности</w:t>
      </w:r>
    </w:p>
    <w:p w14:paraId="52EFE0A6" w14:textId="4EC02EF7" w:rsidR="006204C0" w:rsidRPr="00C1662D" w:rsidRDefault="00C1662D" w:rsidP="00C1662D">
      <w:pPr>
        <w:jc w:val="center"/>
        <w:rPr>
          <w:b/>
          <w:sz w:val="28"/>
        </w:rPr>
      </w:pPr>
      <w:r w:rsidRPr="00C1662D">
        <w:rPr>
          <w:b/>
          <w:sz w:val="28"/>
        </w:rPr>
        <w:t>Факультета информационных технологий и анализа больших данных</w:t>
      </w:r>
    </w:p>
    <w:p w14:paraId="3DD69D3C" w14:textId="77777777" w:rsidR="00C1662D" w:rsidRPr="00501167" w:rsidRDefault="00C1662D" w:rsidP="00C1662D">
      <w:pPr>
        <w:jc w:val="center"/>
        <w:rPr>
          <w:sz w:val="28"/>
        </w:rPr>
      </w:pPr>
    </w:p>
    <w:p w14:paraId="2052683C" w14:textId="77777777" w:rsidR="004E72B9" w:rsidRDefault="004E72B9" w:rsidP="00501167">
      <w:pPr>
        <w:ind w:left="2977"/>
        <w:jc w:val="center"/>
        <w:rPr>
          <w:sz w:val="28"/>
        </w:rPr>
      </w:pPr>
    </w:p>
    <w:p w14:paraId="578A2F46" w14:textId="7BE8780C" w:rsidR="006204C0" w:rsidRDefault="00501167" w:rsidP="00501167">
      <w:pPr>
        <w:ind w:left="2977"/>
        <w:jc w:val="center"/>
        <w:rPr>
          <w:sz w:val="28"/>
        </w:rPr>
      </w:pPr>
      <w:r w:rsidRPr="00501167">
        <w:rPr>
          <w:sz w:val="28"/>
        </w:rPr>
        <w:t>УТВЕРЖДАЮ</w:t>
      </w:r>
    </w:p>
    <w:p w14:paraId="53AA9067" w14:textId="77777777" w:rsidR="00C1662D" w:rsidRPr="00501167" w:rsidRDefault="00C1662D" w:rsidP="00501167">
      <w:pPr>
        <w:ind w:left="2977"/>
        <w:jc w:val="center"/>
        <w:rPr>
          <w:b/>
          <w:sz w:val="28"/>
        </w:rPr>
      </w:pPr>
    </w:p>
    <w:p w14:paraId="6B446AA4" w14:textId="77777777" w:rsidR="006204C0" w:rsidRDefault="00501167">
      <w:pPr>
        <w:pStyle w:val="a7"/>
        <w:tabs>
          <w:tab w:val="left" w:pos="7910"/>
          <w:tab w:val="left" w:pos="8851"/>
        </w:tabs>
        <w:ind w:left="5972" w:right="713"/>
        <w:rPr>
          <w:spacing w:val="-1"/>
        </w:rPr>
      </w:pPr>
      <w:r>
        <w:t xml:space="preserve">Проректор </w:t>
      </w:r>
      <w:r>
        <w:rPr>
          <w:bCs/>
          <w:spacing w:val="-1"/>
        </w:rPr>
        <w:t>по учебной</w:t>
      </w:r>
    </w:p>
    <w:p w14:paraId="3ABC0A18" w14:textId="77777777" w:rsidR="006204C0" w:rsidRDefault="00501167">
      <w:pPr>
        <w:pStyle w:val="a7"/>
        <w:tabs>
          <w:tab w:val="left" w:pos="7910"/>
          <w:tab w:val="left" w:pos="8851"/>
        </w:tabs>
        <w:ind w:left="5972" w:right="713"/>
      </w:pPr>
      <w:r>
        <w:rPr>
          <w:bCs/>
          <w:spacing w:val="-1"/>
        </w:rPr>
        <w:t>и методической работе</w:t>
      </w:r>
    </w:p>
    <w:p w14:paraId="5ADBFF94" w14:textId="77777777" w:rsidR="006204C0" w:rsidRDefault="006204C0">
      <w:pPr>
        <w:pStyle w:val="a7"/>
        <w:spacing w:before="7"/>
        <w:rPr>
          <w:sz w:val="19"/>
        </w:rPr>
      </w:pPr>
    </w:p>
    <w:p w14:paraId="44E8A7D5" w14:textId="77777777" w:rsidR="006204C0" w:rsidRDefault="00501167">
      <w:pPr>
        <w:pStyle w:val="a7"/>
        <w:tabs>
          <w:tab w:val="left" w:pos="8212"/>
        </w:tabs>
        <w:spacing w:before="89"/>
        <w:ind w:left="5972"/>
      </w:pPr>
      <w:r>
        <w:rPr>
          <w:bCs/>
        </w:rPr>
        <w:t>____________</w:t>
      </w:r>
      <w:r>
        <w:t>Е.А. Каменева</w:t>
      </w:r>
    </w:p>
    <w:p w14:paraId="2C7B72C4" w14:textId="77777777" w:rsidR="006204C0" w:rsidRDefault="006204C0">
      <w:pPr>
        <w:pStyle w:val="a7"/>
        <w:spacing w:before="11"/>
        <w:rPr>
          <w:sz w:val="27"/>
        </w:rPr>
      </w:pPr>
    </w:p>
    <w:p w14:paraId="16EEA19F" w14:textId="137B8028" w:rsidR="006204C0" w:rsidRDefault="00501167">
      <w:pPr>
        <w:pStyle w:val="a7"/>
        <w:jc w:val="center"/>
        <w:rPr>
          <w:bCs/>
        </w:rPr>
      </w:pPr>
      <w:r>
        <w:rPr>
          <w:bCs/>
        </w:rPr>
        <w:t xml:space="preserve">                                                «</w:t>
      </w:r>
      <w:r w:rsidR="0089666C">
        <w:rPr>
          <w:bCs/>
        </w:rPr>
        <w:t>28</w:t>
      </w:r>
      <w:r>
        <w:rPr>
          <w:bCs/>
        </w:rPr>
        <w:t xml:space="preserve">» </w:t>
      </w:r>
      <w:r w:rsidR="0089666C">
        <w:rPr>
          <w:bCs/>
        </w:rPr>
        <w:t>мая</w:t>
      </w:r>
      <w:r>
        <w:rPr>
          <w:bCs/>
        </w:rPr>
        <w:t xml:space="preserve"> 2024 г.</w:t>
      </w:r>
    </w:p>
    <w:p w14:paraId="5BBB1120" w14:textId="77777777" w:rsidR="006204C0" w:rsidRDefault="006204C0">
      <w:pPr>
        <w:pStyle w:val="a7"/>
        <w:rPr>
          <w:b/>
          <w:sz w:val="30"/>
        </w:rPr>
      </w:pPr>
    </w:p>
    <w:p w14:paraId="328CD397" w14:textId="77777777" w:rsidR="006204C0" w:rsidRDefault="006204C0">
      <w:pPr>
        <w:pStyle w:val="a7"/>
        <w:spacing w:before="3"/>
        <w:rPr>
          <w:b/>
          <w:sz w:val="35"/>
        </w:rPr>
      </w:pPr>
    </w:p>
    <w:p w14:paraId="5F9E0EF6" w14:textId="1C9585D6" w:rsidR="006204C0" w:rsidRDefault="00501167">
      <w:pPr>
        <w:ind w:left="1317" w:right="1396"/>
        <w:jc w:val="center"/>
        <w:rPr>
          <w:b/>
          <w:sz w:val="28"/>
        </w:rPr>
      </w:pP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Когтева</w:t>
      </w:r>
    </w:p>
    <w:p w14:paraId="2F3C2834" w14:textId="77777777" w:rsidR="00C1662D" w:rsidRDefault="00C1662D">
      <w:pPr>
        <w:ind w:left="1317" w:right="1396"/>
        <w:jc w:val="center"/>
        <w:rPr>
          <w:b/>
          <w:sz w:val="28"/>
        </w:rPr>
      </w:pPr>
    </w:p>
    <w:p w14:paraId="4DB0DBAB" w14:textId="56349C9A" w:rsidR="006204C0" w:rsidRDefault="00501167" w:rsidP="00C1662D">
      <w:pPr>
        <w:pStyle w:val="a7"/>
        <w:jc w:val="center"/>
        <w:rPr>
          <w:b/>
          <w:sz w:val="30"/>
        </w:rPr>
      </w:pPr>
      <w:r>
        <w:rPr>
          <w:b/>
          <w:sz w:val="30"/>
        </w:rPr>
        <w:t>Защита автоматизированных банковских систем</w:t>
      </w:r>
      <w:r w:rsidR="00C1662D">
        <w:rPr>
          <w:b/>
          <w:sz w:val="30"/>
        </w:rPr>
        <w:t xml:space="preserve"> </w:t>
      </w:r>
      <w:r>
        <w:rPr>
          <w:b/>
          <w:sz w:val="30"/>
        </w:rPr>
        <w:t>от киберугроз</w:t>
      </w:r>
    </w:p>
    <w:p w14:paraId="14E802F8" w14:textId="77777777" w:rsidR="006204C0" w:rsidRDefault="00501167">
      <w:pPr>
        <w:pStyle w:val="a7"/>
        <w:spacing w:before="183"/>
        <w:ind w:left="1317" w:right="1468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23C6A163" w14:textId="77777777" w:rsidR="006204C0" w:rsidRDefault="00501167">
      <w:pPr>
        <w:pStyle w:val="a7"/>
        <w:ind w:left="1317" w:right="1471"/>
        <w:jc w:val="center"/>
      </w:pPr>
      <w:r>
        <w:t>для</w:t>
      </w:r>
      <w:r>
        <w:rPr>
          <w:spacing w:val="-3"/>
        </w:rPr>
        <w:t xml:space="preserve"> </w:t>
      </w:r>
      <w:r>
        <w:t>студентов, обучающихся</w:t>
      </w:r>
      <w:r>
        <w:rPr>
          <w:spacing w:val="6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14:paraId="162A1CC6" w14:textId="77777777" w:rsidR="006204C0" w:rsidRDefault="00501167">
      <w:pPr>
        <w:pStyle w:val="a7"/>
        <w:spacing w:before="2"/>
        <w:jc w:val="center"/>
      </w:pPr>
      <w:r>
        <w:t>10.03.01</w:t>
      </w:r>
      <w:r>
        <w:rPr>
          <w:spacing w:val="-1"/>
        </w:rPr>
        <w:t xml:space="preserve"> </w:t>
      </w:r>
      <w:r>
        <w:t>«Информационная безопасность»,</w:t>
      </w:r>
    </w:p>
    <w:p w14:paraId="689E882E" w14:textId="7FBD1641" w:rsidR="006204C0" w:rsidRDefault="00C1662D">
      <w:pPr>
        <w:pStyle w:val="a7"/>
        <w:spacing w:before="2"/>
        <w:jc w:val="center"/>
      </w:pPr>
      <w:r>
        <w:t>Образовательная программа</w:t>
      </w:r>
    </w:p>
    <w:p w14:paraId="24DB4C04" w14:textId="77777777" w:rsidR="006204C0" w:rsidRDefault="00501167">
      <w:pPr>
        <w:pStyle w:val="a7"/>
        <w:ind w:left="1317" w:right="1471"/>
        <w:jc w:val="center"/>
      </w:pPr>
      <w:r>
        <w:t>«Безопасность автоматизированных систем в финансово- банковской сфере»</w:t>
      </w:r>
    </w:p>
    <w:p w14:paraId="0C00003C" w14:textId="77777777" w:rsidR="006204C0" w:rsidRDefault="006204C0">
      <w:pPr>
        <w:pStyle w:val="a7"/>
        <w:spacing w:before="5"/>
        <w:rPr>
          <w:color w:val="FF0000"/>
          <w:sz w:val="36"/>
        </w:rPr>
      </w:pPr>
    </w:p>
    <w:p w14:paraId="7715BBE9" w14:textId="33814875" w:rsidR="006204C0" w:rsidRDefault="00501167">
      <w:pPr>
        <w:ind w:left="1315" w:right="1471"/>
        <w:jc w:val="center"/>
        <w:rPr>
          <w:bCs/>
          <w:i/>
          <w:sz w:val="28"/>
        </w:rPr>
      </w:pPr>
      <w:r>
        <w:rPr>
          <w:i/>
          <w:sz w:val="28"/>
        </w:rPr>
        <w:t>Рекомендовано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Ученым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3"/>
          <w:sz w:val="28"/>
        </w:rPr>
        <w:t xml:space="preserve"> </w:t>
      </w:r>
      <w:r w:rsidR="0089666C">
        <w:rPr>
          <w:bCs/>
          <w:i/>
          <w:sz w:val="28"/>
        </w:rPr>
        <w:t>Ф</w:t>
      </w:r>
      <w:r>
        <w:rPr>
          <w:bCs/>
          <w:i/>
          <w:sz w:val="28"/>
        </w:rPr>
        <w:t>акультета</w:t>
      </w:r>
    </w:p>
    <w:p w14:paraId="17D6C9BD" w14:textId="7010EF9B" w:rsidR="006204C0" w:rsidRDefault="00501167">
      <w:pPr>
        <w:spacing w:before="48" w:line="276" w:lineRule="auto"/>
        <w:ind w:left="1317" w:right="1465"/>
        <w:jc w:val="center"/>
        <w:rPr>
          <w:i/>
          <w:sz w:val="28"/>
        </w:rPr>
      </w:pPr>
      <w:r>
        <w:rPr>
          <w:bCs/>
          <w:i/>
          <w:sz w:val="28"/>
        </w:rPr>
        <w:t>Информационных технологий и анализа больших данных</w:t>
      </w:r>
      <w:r>
        <w:rPr>
          <w:bCs/>
          <w:i/>
          <w:spacing w:val="-67"/>
          <w:sz w:val="28"/>
        </w:rPr>
        <w:t xml:space="preserve"> </w:t>
      </w:r>
      <w:r>
        <w:rPr>
          <w:i/>
          <w:sz w:val="28"/>
        </w:rPr>
        <w:t>(протокол от «</w:t>
      </w:r>
      <w:r w:rsidR="0089666C">
        <w:rPr>
          <w:i/>
          <w:sz w:val="28"/>
        </w:rPr>
        <w:t>21</w:t>
      </w:r>
      <w:r>
        <w:rPr>
          <w:i/>
          <w:sz w:val="28"/>
        </w:rPr>
        <w:t xml:space="preserve">» </w:t>
      </w:r>
      <w:r w:rsidR="0089666C">
        <w:rPr>
          <w:i/>
          <w:sz w:val="28"/>
        </w:rPr>
        <w:t xml:space="preserve">мая </w:t>
      </w:r>
      <w:r>
        <w:rPr>
          <w:i/>
          <w:sz w:val="28"/>
        </w:rPr>
        <w:t xml:space="preserve">2024 г № </w:t>
      </w:r>
      <w:proofErr w:type="gramStart"/>
      <w:r w:rsidR="0089666C">
        <w:rPr>
          <w:i/>
          <w:sz w:val="28"/>
        </w:rPr>
        <w:t>44</w:t>
      </w:r>
      <w:r>
        <w:rPr>
          <w:i/>
          <w:sz w:val="28"/>
        </w:rPr>
        <w:t xml:space="preserve"> )</w:t>
      </w:r>
      <w:proofErr w:type="gramEnd"/>
    </w:p>
    <w:p w14:paraId="26062750" w14:textId="77777777" w:rsidR="006204C0" w:rsidRDefault="006204C0">
      <w:pPr>
        <w:spacing w:before="48" w:line="276" w:lineRule="auto"/>
        <w:ind w:left="1317" w:right="1465"/>
        <w:jc w:val="center"/>
        <w:rPr>
          <w:i/>
          <w:sz w:val="32"/>
        </w:rPr>
      </w:pPr>
    </w:p>
    <w:p w14:paraId="551EDEC2" w14:textId="60C6D545" w:rsidR="006204C0" w:rsidRDefault="00501167">
      <w:pPr>
        <w:spacing w:line="276" w:lineRule="auto"/>
        <w:ind w:left="1317" w:right="1471"/>
        <w:jc w:val="center"/>
        <w:rPr>
          <w:i/>
          <w:sz w:val="28"/>
        </w:rPr>
      </w:pPr>
      <w:r>
        <w:rPr>
          <w:i/>
          <w:sz w:val="28"/>
        </w:rPr>
        <w:t xml:space="preserve">Одобрено </w:t>
      </w:r>
      <w:r w:rsidR="00C1662D">
        <w:rPr>
          <w:i/>
          <w:sz w:val="28"/>
        </w:rPr>
        <w:t xml:space="preserve">на </w:t>
      </w:r>
      <w:r>
        <w:rPr>
          <w:i/>
          <w:sz w:val="28"/>
        </w:rPr>
        <w:t>заседани</w:t>
      </w:r>
      <w:r w:rsidR="00C1662D">
        <w:rPr>
          <w:i/>
          <w:sz w:val="28"/>
        </w:rPr>
        <w:t>и</w:t>
      </w:r>
      <w:r>
        <w:rPr>
          <w:i/>
          <w:sz w:val="28"/>
        </w:rPr>
        <w:t xml:space="preserve"> Кафедры информационной безопасности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 от «</w:t>
      </w:r>
      <w:r w:rsidR="0089666C">
        <w:rPr>
          <w:i/>
          <w:sz w:val="28"/>
        </w:rPr>
        <w:t>25</w:t>
      </w:r>
      <w:r>
        <w:rPr>
          <w:i/>
          <w:sz w:val="28"/>
        </w:rPr>
        <w:t xml:space="preserve">» </w:t>
      </w:r>
      <w:r w:rsidR="0089666C">
        <w:rPr>
          <w:i/>
          <w:sz w:val="28"/>
        </w:rPr>
        <w:t xml:space="preserve">апреля </w:t>
      </w:r>
      <w:r>
        <w:rPr>
          <w:i/>
          <w:sz w:val="28"/>
        </w:rPr>
        <w:t xml:space="preserve">2024 г № </w:t>
      </w:r>
      <w:proofErr w:type="gramStart"/>
      <w:r w:rsidR="0089666C">
        <w:rPr>
          <w:i/>
          <w:sz w:val="28"/>
        </w:rPr>
        <w:t>3</w:t>
      </w:r>
      <w:r>
        <w:rPr>
          <w:i/>
          <w:sz w:val="28"/>
        </w:rPr>
        <w:t xml:space="preserve"> )</w:t>
      </w:r>
      <w:proofErr w:type="gramEnd"/>
    </w:p>
    <w:p w14:paraId="1C54A93F" w14:textId="77777777" w:rsidR="006204C0" w:rsidRDefault="006204C0">
      <w:pPr>
        <w:spacing w:line="276" w:lineRule="auto"/>
        <w:ind w:left="1317" w:right="1471"/>
        <w:jc w:val="center"/>
        <w:rPr>
          <w:i/>
          <w:sz w:val="30"/>
        </w:rPr>
      </w:pPr>
      <w:bookmarkStart w:id="0" w:name="_GoBack"/>
      <w:bookmarkEnd w:id="0"/>
    </w:p>
    <w:p w14:paraId="76ED9785" w14:textId="77777777" w:rsidR="006204C0" w:rsidRDefault="006204C0">
      <w:pPr>
        <w:pStyle w:val="a7"/>
        <w:rPr>
          <w:i/>
          <w:sz w:val="30"/>
        </w:rPr>
      </w:pPr>
    </w:p>
    <w:p w14:paraId="13DACE04" w14:textId="77777777" w:rsidR="006204C0" w:rsidRDefault="006204C0">
      <w:pPr>
        <w:pStyle w:val="a7"/>
        <w:rPr>
          <w:i/>
          <w:sz w:val="30"/>
        </w:rPr>
      </w:pPr>
    </w:p>
    <w:p w14:paraId="2FAB4941" w14:textId="77777777" w:rsidR="006204C0" w:rsidRDefault="006204C0">
      <w:pPr>
        <w:pStyle w:val="a7"/>
        <w:rPr>
          <w:i/>
          <w:sz w:val="30"/>
        </w:rPr>
      </w:pPr>
    </w:p>
    <w:p w14:paraId="78228F55" w14:textId="77777777" w:rsidR="00972ED7" w:rsidRDefault="00972ED7">
      <w:pPr>
        <w:pStyle w:val="a7"/>
        <w:spacing w:before="231"/>
        <w:ind w:left="1317" w:right="1465"/>
        <w:jc w:val="center"/>
      </w:pPr>
    </w:p>
    <w:p w14:paraId="5926219F" w14:textId="29D79261" w:rsidR="006204C0" w:rsidRDefault="00501167">
      <w:pPr>
        <w:pStyle w:val="a7"/>
        <w:spacing w:before="231"/>
        <w:ind w:left="1317" w:right="1465"/>
        <w:jc w:val="center"/>
        <w:sectPr w:rsidR="006204C0" w:rsidSect="00972ED7">
          <w:footerReference w:type="default" r:id="rId9"/>
          <w:pgSz w:w="11906" w:h="16838"/>
          <w:pgMar w:top="851" w:right="240" w:bottom="280" w:left="960" w:header="0" w:footer="0" w:gutter="0"/>
          <w:cols w:space="720"/>
          <w:formProt w:val="0"/>
          <w:titlePg/>
          <w:docGrid w:linePitch="299"/>
        </w:sectPr>
      </w:pPr>
      <w:r>
        <w:t>Москва,</w:t>
      </w:r>
      <w:r>
        <w:rPr>
          <w:spacing w:val="-3"/>
        </w:rPr>
        <w:t xml:space="preserve"> </w:t>
      </w:r>
      <w:r>
        <w:t>2024</w:t>
      </w:r>
    </w:p>
    <w:p w14:paraId="26E4B6E4" w14:textId="77777777" w:rsidR="006204C0" w:rsidRPr="00501167" w:rsidRDefault="00501167" w:rsidP="00501167">
      <w:pPr>
        <w:jc w:val="center"/>
        <w:rPr>
          <w:sz w:val="28"/>
        </w:rPr>
      </w:pPr>
      <w:r w:rsidRPr="00501167">
        <w:rPr>
          <w:sz w:val="28"/>
        </w:rPr>
        <w:lastRenderedPageBreak/>
        <w:t>СОДЕРЖАНИЕ</w:t>
      </w:r>
    </w:p>
    <w:sdt>
      <w:sdtPr>
        <w:id w:val="824714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2E82D0B" w14:textId="1AA50C5A" w:rsidR="00774171" w:rsidRPr="00774171" w:rsidRDefault="00501167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539174" w:history="1">
            <w:r w:rsidR="00774171" w:rsidRPr="00774171">
              <w:rPr>
                <w:rStyle w:val="a3"/>
                <w:noProof/>
                <w:spacing w:val="-1"/>
              </w:rPr>
              <w:t>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Наименование</w:t>
            </w:r>
            <w:r w:rsidR="00774171" w:rsidRPr="00774171">
              <w:rPr>
                <w:rStyle w:val="a3"/>
                <w:noProof/>
                <w:spacing w:val="-1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_Toc165539174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3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2014B027" w14:textId="41A30BC4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5" w:history="1">
            <w:r w:rsidR="00774171" w:rsidRPr="00774171">
              <w:rPr>
                <w:rStyle w:val="a3"/>
                <w:noProof/>
                <w:spacing w:val="-1"/>
              </w:rPr>
              <w:t>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планируемых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результатов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образовательной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программы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(перечень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компетенций)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указанием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индикаторов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достижения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планируемых результатов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обучения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 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_Toc165539175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3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54B681A4" w14:textId="55B75530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6" w:history="1">
            <w:r w:rsidR="00774171" w:rsidRPr="00774171">
              <w:rPr>
                <w:rStyle w:val="a3"/>
                <w:noProof/>
                <w:spacing w:val="-1"/>
              </w:rPr>
              <w:t>3.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Место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структуре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образовательной</w:t>
            </w:r>
            <w:r w:rsidR="00774171" w:rsidRPr="00774171">
              <w:rPr>
                <w:rStyle w:val="a3"/>
                <w:noProof/>
                <w:spacing w:val="-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программы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_Toc165539176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8984744" w14:textId="5491E218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7" w:history="1">
            <w:r w:rsidR="00774171" w:rsidRPr="00774171">
              <w:rPr>
                <w:rStyle w:val="a3"/>
                <w:noProof/>
                <w:spacing w:val="-1"/>
              </w:rPr>
              <w:t>4.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Объем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 (модуля)</w:t>
            </w:r>
            <w:r w:rsidR="00774171" w:rsidRPr="00774171">
              <w:rPr>
                <w:rStyle w:val="a3"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зачетных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единицах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-1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</w:t>
            </w:r>
            <w:r w:rsidR="00774171" w:rsidRPr="00774171">
              <w:rPr>
                <w:rStyle w:val="a3"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академических</w:t>
            </w:r>
            <w:r w:rsidR="00774171" w:rsidRPr="00774171">
              <w:rPr>
                <w:rStyle w:val="a3"/>
                <w:noProof/>
                <w:spacing w:val="-1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часах</w:t>
            </w:r>
            <w:r w:rsidR="00C1662D">
              <w:rPr>
                <w:rStyle w:val="a3"/>
                <w:noProof/>
              </w:rPr>
              <w:t xml:space="preserve"> </w:t>
            </w:r>
            <w:r w:rsidR="00774171" w:rsidRPr="00774171">
              <w:rPr>
                <w:rStyle w:val="a3"/>
                <w:noProof/>
                <w:spacing w:val="-6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 выделением объема аудиторной (лекции, семинары) и самостоятельной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_Toc165539177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4F301FB" w14:textId="7934DD91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8" w:history="1">
            <w:r w:rsidR="00774171" w:rsidRPr="00774171">
              <w:rPr>
                <w:rStyle w:val="a3"/>
                <w:bCs/>
                <w:noProof/>
                <w:spacing w:val="-1"/>
              </w:rPr>
              <w:t>5.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дисциплины,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структурированное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темам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(разделам)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указанием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объемов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(в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академических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часах)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и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видов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учебных занятий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_Toc165539178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6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99F9A79" w14:textId="41B1163E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79" w:history="1">
            <w:r w:rsidR="00774171" w:rsidRPr="00774171">
              <w:rPr>
                <w:rStyle w:val="a3"/>
                <w:noProof/>
              </w:rPr>
              <w:t>5.1.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-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_Toc165539179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6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7AF61F2C" w14:textId="3703FEE0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0" w:history="1">
            <w:r w:rsidR="00774171" w:rsidRPr="00774171">
              <w:rPr>
                <w:rStyle w:val="a3"/>
                <w:noProof/>
              </w:rPr>
              <w:t>5.2.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Учебно-тематический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план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_Toc165539180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7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F16C7B4" w14:textId="1CC7FCEF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1" w:history="1">
            <w:r w:rsidR="00774171" w:rsidRPr="00774171">
              <w:rPr>
                <w:rStyle w:val="a3"/>
                <w:noProof/>
              </w:rPr>
              <w:t>5.3.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Содержание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семинаров,</w:t>
            </w:r>
            <w:r w:rsidR="00774171" w:rsidRPr="00774171">
              <w:rPr>
                <w:rStyle w:val="a3"/>
                <w:noProof/>
                <w:spacing w:val="-6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практических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занятий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_Toc165539181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8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37F833CF" w14:textId="450551AC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2" w:history="1">
            <w:r w:rsidR="00774171" w:rsidRPr="00774171">
              <w:rPr>
                <w:rStyle w:val="a3"/>
                <w:noProof/>
                <w:spacing w:val="-1"/>
              </w:rPr>
              <w:t>6.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-10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учебно-методического</w:t>
            </w:r>
            <w:r w:rsidR="00774171" w:rsidRPr="00774171">
              <w:rPr>
                <w:rStyle w:val="a3"/>
                <w:noProof/>
                <w:spacing w:val="-9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обеспечения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8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самостоятельной</w:t>
            </w:r>
            <w:r w:rsidR="00774171" w:rsidRPr="00774171">
              <w:rPr>
                <w:rStyle w:val="a3"/>
                <w:noProof/>
                <w:spacing w:val="-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_Toc165539182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10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7E869DC" w14:textId="5F3A4590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3" w:history="1">
            <w:r w:rsidR="00774171" w:rsidRPr="00774171">
              <w:rPr>
                <w:rStyle w:val="a3"/>
                <w:bCs/>
                <w:noProof/>
              </w:rPr>
              <w:t>6.1.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 xml:space="preserve">Перечень вопросов, отводимых на самостоятельное </w:t>
            </w:r>
            <w:r w:rsidR="00774171" w:rsidRPr="00774171">
              <w:rPr>
                <w:rStyle w:val="a3"/>
                <w:noProof/>
                <w:spacing w:val="-1"/>
              </w:rPr>
              <w:t>освоение</w:t>
            </w:r>
            <w:r w:rsidR="00C1662D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C1662D">
              <w:rPr>
                <w:rStyle w:val="a3"/>
                <w:noProof/>
                <w:spacing w:val="-67"/>
              </w:rPr>
              <w:t xml:space="preserve">      </w:t>
            </w:r>
            <w:r w:rsidR="00774171" w:rsidRPr="00774171">
              <w:rPr>
                <w:rStyle w:val="a3"/>
                <w:noProof/>
              </w:rPr>
              <w:t>дисциплины, формы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внеаудиторной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самостоятельной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работы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_Toc165539183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10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3A31F8B6" w14:textId="2AA7B0FB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4" w:history="1">
            <w:r w:rsidR="00774171" w:rsidRPr="00774171">
              <w:rPr>
                <w:rStyle w:val="a3"/>
                <w:noProof/>
              </w:rPr>
              <w:t>6.2.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вопросов,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заданий,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тем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подготовки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</w:t>
            </w:r>
            <w:r w:rsidR="00774171" w:rsidRPr="00774171">
              <w:rPr>
                <w:rStyle w:val="a3"/>
                <w:noProof/>
                <w:spacing w:val="-3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текущему</w:t>
            </w:r>
            <w:r w:rsidR="00774171" w:rsidRPr="00774171">
              <w:rPr>
                <w:rStyle w:val="a3"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контролю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_Toc165539184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12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2A1F2527" w14:textId="0993531D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5" w:history="1">
            <w:r w:rsidR="00774171" w:rsidRPr="00774171">
              <w:rPr>
                <w:rStyle w:val="a3"/>
                <w:noProof/>
              </w:rPr>
              <w:t>7.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Фонд оценочных средств для проведения промежуточной аттестации</w:t>
            </w:r>
            <w:r w:rsidR="00774171" w:rsidRPr="00774171">
              <w:rPr>
                <w:rStyle w:val="a3"/>
                <w:noProof/>
                <w:spacing w:val="-67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обучающихся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по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_Toc165539185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15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7E10424" w14:textId="168EE9C9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6" w:history="1">
            <w:r w:rsidR="00774171" w:rsidRPr="00774171">
              <w:rPr>
                <w:rStyle w:val="a3"/>
                <w:noProof/>
              </w:rPr>
              <w:t>8.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noProof/>
              </w:rPr>
              <w:t>Перечень основной и дополнительной учебной литературы, необходимой</w:t>
            </w:r>
            <w:r w:rsidR="00774171" w:rsidRPr="00774171">
              <w:rPr>
                <w:rStyle w:val="a3"/>
                <w:noProof/>
                <w:spacing w:val="1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_Toc165539186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22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5E688AAE" w14:textId="579D87CC" w:rsidR="00774171" w:rsidRPr="00774171" w:rsidRDefault="005B78C1">
          <w:pPr>
            <w:pStyle w:val="10"/>
            <w:tabs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7" w:history="1">
            <w:r w:rsidR="00774171" w:rsidRPr="00774171">
              <w:rPr>
                <w:rStyle w:val="a3"/>
                <w:noProof/>
              </w:rPr>
              <w:t>9. Перечень ресурсов информационно-телекоммуникационной сети Интернет,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необходимых</w:t>
            </w:r>
            <w:r w:rsidR="00774171" w:rsidRPr="00774171">
              <w:rPr>
                <w:rStyle w:val="a3"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для</w:t>
            </w:r>
            <w:r w:rsidR="00774171" w:rsidRPr="00774171">
              <w:rPr>
                <w:rStyle w:val="a3"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освоения</w:t>
            </w:r>
            <w:r w:rsidR="00774171" w:rsidRPr="00774171">
              <w:rPr>
                <w:rStyle w:val="a3"/>
                <w:noProof/>
                <w:spacing w:val="-6"/>
              </w:rPr>
              <w:t xml:space="preserve"> </w:t>
            </w:r>
            <w:r w:rsidR="00774171" w:rsidRPr="00774171">
              <w:rPr>
                <w:rStyle w:val="a3"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_Toc165539187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6B9D187D" w14:textId="3CE96DA2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8" w:history="1">
            <w:r w:rsidR="00774171" w:rsidRPr="00774171">
              <w:rPr>
                <w:rStyle w:val="a3"/>
                <w:bCs/>
                <w:noProof/>
              </w:rPr>
              <w:t>10.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Методические указания для обучающихся по освоению</w:t>
            </w:r>
            <w:r w:rsidR="00774171" w:rsidRPr="00774171">
              <w:rPr>
                <w:rStyle w:val="a3"/>
                <w:bCs/>
                <w:noProof/>
                <w:spacing w:val="-14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дисциплины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_Toc165539188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4C1671A" w14:textId="785019A3" w:rsidR="00774171" w:rsidRPr="00774171" w:rsidRDefault="005B78C1">
          <w:pPr>
            <w:pStyle w:val="10"/>
            <w:tabs>
              <w:tab w:val="left" w:pos="110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89" w:history="1">
            <w:r w:rsidR="00774171" w:rsidRPr="00774171">
              <w:rPr>
                <w:rStyle w:val="a3"/>
                <w:bCs/>
                <w:noProof/>
              </w:rPr>
              <w:t>11.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_Toc165539189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A9D154F" w14:textId="2B3DDFB3" w:rsidR="00774171" w:rsidRPr="00774171" w:rsidRDefault="005B78C1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0" w:history="1">
            <w:r w:rsidR="00774171" w:rsidRPr="00774171">
              <w:rPr>
                <w:rStyle w:val="a3"/>
                <w:bCs/>
                <w:noProof/>
                <w:spacing w:val="-4"/>
              </w:rPr>
              <w:t>11.1.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Комплект лицензионного программного</w:t>
            </w:r>
            <w:r w:rsidR="00774171" w:rsidRPr="00774171">
              <w:rPr>
                <w:rStyle w:val="a3"/>
                <w:bCs/>
                <w:noProof/>
                <w:spacing w:val="-5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обеспечения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_Toc165539190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47472867" w14:textId="619A28D3" w:rsidR="00774171" w:rsidRPr="00774171" w:rsidRDefault="005B78C1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1" w:history="1">
            <w:r w:rsidR="00774171" w:rsidRPr="00774171">
              <w:rPr>
                <w:rStyle w:val="a3"/>
                <w:bCs/>
                <w:noProof/>
                <w:spacing w:val="-4"/>
              </w:rPr>
              <w:t>11.2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>Современные профессиональные базы данных и</w:t>
            </w:r>
            <w:r w:rsidR="00774171" w:rsidRPr="00774171">
              <w:rPr>
                <w:rStyle w:val="a3"/>
                <w:bCs/>
                <w:noProof/>
                <w:spacing w:val="-5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информационные справочные</w:t>
            </w:r>
            <w:r w:rsidR="00774171" w:rsidRPr="00774171">
              <w:rPr>
                <w:rStyle w:val="a3"/>
                <w:bCs/>
                <w:noProof/>
                <w:spacing w:val="-1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системы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_Toc165539191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24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FE5D3CF" w14:textId="4180541E" w:rsidR="00774171" w:rsidRPr="00774171" w:rsidRDefault="005B78C1">
          <w:pPr>
            <w:pStyle w:val="10"/>
            <w:tabs>
              <w:tab w:val="left" w:pos="132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5539192" w:history="1">
            <w:r w:rsidR="00774171" w:rsidRPr="00774171">
              <w:rPr>
                <w:rStyle w:val="a3"/>
                <w:bCs/>
                <w:noProof/>
                <w:spacing w:val="-4"/>
              </w:rPr>
              <w:t>11.3</w:t>
            </w:r>
            <w:r w:rsidR="00774171" w:rsidRPr="007741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74171" w:rsidRPr="00774171">
              <w:rPr>
                <w:rStyle w:val="a3"/>
                <w:bCs/>
                <w:noProof/>
              </w:rPr>
              <w:t xml:space="preserve">Сертифицированные программные и аппаратные </w:t>
            </w:r>
            <w:r w:rsidR="00774171" w:rsidRPr="00774171">
              <w:rPr>
                <w:rStyle w:val="a3"/>
                <w:bCs/>
                <w:noProof/>
                <w:spacing w:val="-3"/>
              </w:rPr>
              <w:t xml:space="preserve">средства </w:t>
            </w:r>
            <w:r w:rsidR="00774171" w:rsidRPr="00774171">
              <w:rPr>
                <w:rStyle w:val="a3"/>
                <w:bCs/>
                <w:noProof/>
              </w:rPr>
              <w:t>защиты</w:t>
            </w:r>
            <w:r w:rsidR="00774171" w:rsidRPr="00774171">
              <w:rPr>
                <w:rStyle w:val="a3"/>
                <w:bCs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информации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_Toc165539192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</w:p>
        <w:p w14:paraId="021F4BD8" w14:textId="39DED04A" w:rsidR="00501167" w:rsidRDefault="005B78C1" w:rsidP="006A79D3">
          <w:pPr>
            <w:pStyle w:val="10"/>
            <w:tabs>
              <w:tab w:val="right" w:leader="dot" w:pos="10200"/>
            </w:tabs>
          </w:pPr>
          <w:hyperlink w:anchor="_Toc165539193" w:history="1">
            <w:r w:rsidR="00774171" w:rsidRPr="00774171">
              <w:rPr>
                <w:rStyle w:val="a3"/>
                <w:bCs/>
                <w:noProof/>
              </w:rPr>
              <w:t xml:space="preserve">12.Описание материально-технической базы, необходимой </w:t>
            </w:r>
            <w:r w:rsidR="00774171" w:rsidRPr="00774171">
              <w:rPr>
                <w:rStyle w:val="a3"/>
                <w:bCs/>
                <w:noProof/>
                <w:spacing w:val="-6"/>
              </w:rPr>
              <w:t xml:space="preserve">для </w:t>
            </w:r>
            <w:r w:rsidR="00774171" w:rsidRPr="00774171">
              <w:rPr>
                <w:rStyle w:val="a3"/>
                <w:bCs/>
                <w:noProof/>
              </w:rPr>
              <w:t>осуществления образовательного процесса по</w:t>
            </w:r>
            <w:r w:rsidR="00774171" w:rsidRPr="00774171">
              <w:rPr>
                <w:rStyle w:val="a3"/>
                <w:bCs/>
                <w:noProof/>
                <w:spacing w:val="-2"/>
              </w:rPr>
              <w:t xml:space="preserve"> </w:t>
            </w:r>
            <w:r w:rsidR="00774171" w:rsidRPr="00774171">
              <w:rPr>
                <w:rStyle w:val="a3"/>
                <w:bCs/>
                <w:noProof/>
              </w:rPr>
              <w:t>дисциплине</w:t>
            </w:r>
            <w:r w:rsidR="00774171" w:rsidRPr="00774171">
              <w:rPr>
                <w:noProof/>
                <w:webHidden/>
              </w:rPr>
              <w:tab/>
            </w:r>
            <w:r w:rsidR="00774171" w:rsidRPr="00774171">
              <w:rPr>
                <w:noProof/>
                <w:webHidden/>
              </w:rPr>
              <w:fldChar w:fldCharType="begin"/>
            </w:r>
            <w:r w:rsidR="00774171" w:rsidRPr="00774171">
              <w:rPr>
                <w:noProof/>
                <w:webHidden/>
              </w:rPr>
              <w:instrText xml:space="preserve"> PAGEREF _Toc165539193 \h </w:instrText>
            </w:r>
            <w:r w:rsidR="00774171" w:rsidRPr="00774171">
              <w:rPr>
                <w:noProof/>
                <w:webHidden/>
              </w:rPr>
            </w:r>
            <w:r w:rsidR="00774171" w:rsidRPr="00774171">
              <w:rPr>
                <w:noProof/>
                <w:webHidden/>
              </w:rPr>
              <w:fldChar w:fldCharType="separate"/>
            </w:r>
            <w:r w:rsidR="004E72B9">
              <w:rPr>
                <w:noProof/>
                <w:webHidden/>
              </w:rPr>
              <w:t>25</w:t>
            </w:r>
            <w:r w:rsidR="00774171" w:rsidRPr="00774171">
              <w:rPr>
                <w:noProof/>
                <w:webHidden/>
              </w:rPr>
              <w:fldChar w:fldCharType="end"/>
            </w:r>
          </w:hyperlink>
          <w:r w:rsidR="00501167">
            <w:rPr>
              <w:b/>
              <w:bCs/>
            </w:rPr>
            <w:fldChar w:fldCharType="end"/>
          </w:r>
        </w:p>
      </w:sdtContent>
    </w:sdt>
    <w:p w14:paraId="2C71F3F8" w14:textId="77777777" w:rsidR="006204C0" w:rsidRDefault="00501167" w:rsidP="00944B22">
      <w:pPr>
        <w:pStyle w:val="1"/>
        <w:numPr>
          <w:ilvl w:val="0"/>
          <w:numId w:val="3"/>
        </w:numPr>
        <w:tabs>
          <w:tab w:val="left" w:pos="672"/>
        </w:tabs>
        <w:spacing w:before="1"/>
        <w:ind w:hanging="214"/>
      </w:pPr>
      <w:bookmarkStart w:id="1" w:name="_bookmark0"/>
      <w:bookmarkStart w:id="2" w:name="_Toc165539174"/>
      <w:bookmarkEnd w:id="1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2"/>
    </w:p>
    <w:p w14:paraId="2AA9453D" w14:textId="77777777" w:rsidR="006204C0" w:rsidRDefault="00501167" w:rsidP="00944B22">
      <w:pPr>
        <w:pStyle w:val="a7"/>
        <w:spacing w:before="45"/>
        <w:ind w:left="1306"/>
        <w:rPr>
          <w:sz w:val="22"/>
        </w:rPr>
      </w:pPr>
      <w:r>
        <w:t>«Защита автоматизированных банковских систем от киберугроз</w:t>
      </w:r>
      <w:r>
        <w:rPr>
          <w:sz w:val="22"/>
        </w:rPr>
        <w:t>».</w:t>
      </w:r>
    </w:p>
    <w:p w14:paraId="3AD20E53" w14:textId="77777777" w:rsidR="006204C0" w:rsidRDefault="006204C0" w:rsidP="00944B22">
      <w:pPr>
        <w:pStyle w:val="a7"/>
        <w:spacing w:before="11"/>
        <w:rPr>
          <w:sz w:val="37"/>
        </w:rPr>
      </w:pPr>
    </w:p>
    <w:p w14:paraId="277C65D6" w14:textId="77777777" w:rsidR="006204C0" w:rsidRDefault="00501167">
      <w:pPr>
        <w:pStyle w:val="1"/>
        <w:numPr>
          <w:ilvl w:val="0"/>
          <w:numId w:val="3"/>
        </w:numPr>
        <w:tabs>
          <w:tab w:val="left" w:pos="1023"/>
        </w:tabs>
        <w:ind w:left="458" w:right="467" w:firstLine="0"/>
      </w:pPr>
      <w:bookmarkStart w:id="3" w:name="_bookmark1"/>
      <w:bookmarkStart w:id="4" w:name="_Toc165539175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4"/>
    </w:p>
    <w:p w14:paraId="6A5B9ADB" w14:textId="77777777" w:rsidR="006204C0" w:rsidRDefault="00501167">
      <w:pPr>
        <w:pStyle w:val="a7"/>
        <w:spacing w:before="2"/>
        <w:ind w:right="397"/>
        <w:jc w:val="right"/>
        <w:rPr>
          <w:sz w:val="29"/>
        </w:rPr>
      </w:pPr>
      <w:r>
        <w:rPr>
          <w:sz w:val="29"/>
        </w:rPr>
        <w:t>Таблица 1</w:t>
      </w:r>
    </w:p>
    <w:tbl>
      <w:tblPr>
        <w:tblStyle w:val="ac"/>
        <w:tblW w:w="465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971"/>
        <w:gridCol w:w="2558"/>
        <w:gridCol w:w="1923"/>
        <w:gridCol w:w="4034"/>
      </w:tblGrid>
      <w:tr w:rsidR="006204C0" w:rsidRPr="00C1662D" w14:paraId="048A1F3F" w14:textId="77777777">
        <w:tc>
          <w:tcPr>
            <w:tcW w:w="1010" w:type="dxa"/>
          </w:tcPr>
          <w:p w14:paraId="5750B4C6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Код </w:t>
            </w:r>
            <w:proofErr w:type="spellStart"/>
            <w:r w:rsidRPr="00C1662D">
              <w:rPr>
                <w:rFonts w:eastAsia="Calibri"/>
                <w:b/>
                <w:lang w:eastAsia="ru-RU"/>
              </w:rPr>
              <w:t>компет</w:t>
            </w:r>
            <w:proofErr w:type="spellEnd"/>
            <w:r w:rsidRPr="00C1662D">
              <w:rPr>
                <w:rFonts w:eastAsia="Calibri"/>
                <w:b/>
                <w:lang w:eastAsia="ru-RU"/>
              </w:rPr>
              <w:t xml:space="preserve"> </w:t>
            </w:r>
            <w:proofErr w:type="spellStart"/>
            <w:r w:rsidRPr="00C1662D">
              <w:rPr>
                <w:rFonts w:eastAsia="Calibri"/>
                <w:b/>
                <w:lang w:eastAsia="ru-RU"/>
              </w:rPr>
              <w:t>енции</w:t>
            </w:r>
            <w:proofErr w:type="spellEnd"/>
          </w:p>
        </w:tc>
        <w:tc>
          <w:tcPr>
            <w:tcW w:w="2686" w:type="dxa"/>
          </w:tcPr>
          <w:p w14:paraId="4E33FB60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Наименование компетенции</w:t>
            </w:r>
          </w:p>
        </w:tc>
        <w:tc>
          <w:tcPr>
            <w:tcW w:w="2016" w:type="dxa"/>
          </w:tcPr>
          <w:p w14:paraId="3B3F7DD9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4243" w:type="dxa"/>
          </w:tcPr>
          <w:p w14:paraId="0DCBBDDC" w14:textId="77777777" w:rsidR="006204C0" w:rsidRPr="00C1662D" w:rsidRDefault="00501167">
            <w:pPr>
              <w:widowControl/>
              <w:jc w:val="both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Результаты обучения (умения и знания), соотнесенные с компетенциями/индикаторами</w:t>
            </w:r>
          </w:p>
          <w:p w14:paraId="5C3F5419" w14:textId="77777777" w:rsidR="006204C0" w:rsidRPr="00C1662D" w:rsidRDefault="00501167">
            <w:pPr>
              <w:widowControl/>
              <w:jc w:val="both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достижения компетенции</w:t>
            </w:r>
          </w:p>
        </w:tc>
      </w:tr>
      <w:tr w:rsidR="006204C0" w:rsidRPr="00C1662D" w14:paraId="28B45E4C" w14:textId="77777777">
        <w:tc>
          <w:tcPr>
            <w:tcW w:w="1010" w:type="dxa"/>
            <w:vMerge w:val="restart"/>
          </w:tcPr>
          <w:p w14:paraId="51DF31CC" w14:textId="77777777" w:rsidR="00774171" w:rsidRPr="00C1662D" w:rsidRDefault="00774171" w:rsidP="00774171">
            <w:pPr>
              <w:widowControl/>
              <w:ind w:left="-106" w:right="-106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ДПКН-4.2</w:t>
            </w:r>
          </w:p>
          <w:p w14:paraId="41DD7766" w14:textId="77777777" w:rsidR="006204C0" w:rsidRPr="00C1662D" w:rsidRDefault="006204C0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686" w:type="dxa"/>
            <w:vMerge w:val="restart"/>
          </w:tcPr>
          <w:p w14:paraId="67B2F3CE" w14:textId="77777777" w:rsidR="006204C0" w:rsidRPr="00C1662D" w:rsidRDefault="00501167" w:rsidP="00C1662D">
            <w:pPr>
              <w:widowControl/>
              <w:jc w:val="both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016" w:type="dxa"/>
          </w:tcPr>
          <w:p w14:paraId="57402596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1.</w:t>
            </w:r>
            <w:r w:rsidRPr="00C1662D">
              <w:rPr>
                <w:rFonts w:eastAsia="Calibri"/>
                <w:lang w:eastAsia="ru-RU"/>
              </w:rPr>
              <w:t xml:space="preserve"> Устанавливает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4243" w:type="dxa"/>
          </w:tcPr>
          <w:p w14:paraId="52EEE01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принципы и методы </w:t>
            </w:r>
          </w:p>
          <w:p w14:paraId="31175162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установки операционных систем, систем управления базами данных, сетевого программного обеспечения</w:t>
            </w:r>
          </w:p>
          <w:p w14:paraId="6699E894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</w:p>
          <w:p w14:paraId="7214F2D2" w14:textId="156D8A05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 xml:space="preserve">устанавливать операционные системы, системы управления базами данных, </w:t>
            </w:r>
            <w:r w:rsidR="00774171" w:rsidRPr="00C1662D">
              <w:rPr>
                <w:rFonts w:eastAsia="Calibri"/>
                <w:lang w:eastAsia="ru-RU"/>
              </w:rPr>
              <w:t>сетевое программное обеспечение</w:t>
            </w:r>
          </w:p>
        </w:tc>
      </w:tr>
      <w:tr w:rsidR="006204C0" w:rsidRPr="00C1662D" w14:paraId="57C81034" w14:textId="77777777">
        <w:tc>
          <w:tcPr>
            <w:tcW w:w="1010" w:type="dxa"/>
            <w:vMerge/>
          </w:tcPr>
          <w:p w14:paraId="2A9254C4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4ACA9DCC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016" w:type="dxa"/>
          </w:tcPr>
          <w:p w14:paraId="5A147698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2.</w:t>
            </w:r>
            <w:r w:rsidRPr="00C1662D">
              <w:rPr>
                <w:rFonts w:eastAsia="Calibri"/>
                <w:lang w:eastAsia="ru-RU"/>
              </w:rPr>
              <w:t xml:space="preserve">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4243" w:type="dxa"/>
          </w:tcPr>
          <w:p w14:paraId="5E169D1A" w14:textId="3DE9A7BF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способы конфигурирования учетных записей и прав доступа отдельных пользователей и пользовательских групп.</w:t>
            </w:r>
          </w:p>
          <w:p w14:paraId="2495E043" w14:textId="48FAB81D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  <w:p w14:paraId="24C940CF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</w:tc>
      </w:tr>
      <w:tr w:rsidR="006204C0" w:rsidRPr="00C1662D" w14:paraId="5FCF1073" w14:textId="77777777">
        <w:tc>
          <w:tcPr>
            <w:tcW w:w="1010" w:type="dxa"/>
            <w:vMerge/>
          </w:tcPr>
          <w:p w14:paraId="31226DEA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10DF6761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016" w:type="dxa"/>
          </w:tcPr>
          <w:p w14:paraId="658D9EA5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3.</w:t>
            </w:r>
            <w:r w:rsidRPr="00C1662D">
              <w:rPr>
                <w:rFonts w:eastAsia="Calibri"/>
                <w:lang w:eastAsia="ru-RU"/>
              </w:rPr>
              <w:t xml:space="preserve">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4243" w:type="dxa"/>
          </w:tcPr>
          <w:p w14:paraId="050C18CE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>, как рассчитывать стоимость лицензионного программного обеспечения инфраструктуры информационной безопасности.</w:t>
            </w:r>
          </w:p>
          <w:p w14:paraId="3C2049CA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рассчитывать стоимость лицензионного программного обеспечения инфраструктуры информационной безопасности,</w:t>
            </w:r>
          </w:p>
          <w:p w14:paraId="3DBB91A4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</w:tc>
      </w:tr>
      <w:tr w:rsidR="006204C0" w:rsidRPr="00C1662D" w14:paraId="5AFBCAAC" w14:textId="77777777">
        <w:tc>
          <w:tcPr>
            <w:tcW w:w="1010" w:type="dxa"/>
            <w:vMerge/>
          </w:tcPr>
          <w:p w14:paraId="25B6FDBF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7831466D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016" w:type="dxa"/>
          </w:tcPr>
          <w:p w14:paraId="1567ACBA" w14:textId="77777777" w:rsidR="006204C0" w:rsidRPr="00C1662D" w:rsidRDefault="00501167" w:rsidP="00774171">
            <w:pPr>
              <w:widowControl/>
              <w:ind w:right="-67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Индикатор 4.</w:t>
            </w:r>
            <w:r w:rsidRPr="00C1662D">
              <w:rPr>
                <w:rFonts w:eastAsia="Calibri"/>
                <w:lang w:eastAsia="ru-RU"/>
              </w:rPr>
              <w:t xml:space="preserve">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4243" w:type="dxa"/>
          </w:tcPr>
          <w:p w14:paraId="455A090D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Знает</w:t>
            </w:r>
            <w:r w:rsidRPr="00C1662D">
              <w:rPr>
                <w:rFonts w:eastAsia="Calibri"/>
                <w:lang w:eastAsia="ru-RU"/>
              </w:rPr>
              <w:t xml:space="preserve"> способы установки и конфигурации системы безопасности информационного обеспечения объекта.</w:t>
            </w:r>
          </w:p>
          <w:p w14:paraId="2A1A1B61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</w:p>
          <w:p w14:paraId="7BBBD69C" w14:textId="7D50CC63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>устанавливать и конфигурировать системы безопасности информационного обеспечения объекта.</w:t>
            </w:r>
          </w:p>
          <w:p w14:paraId="70251DF9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</w:tc>
      </w:tr>
      <w:tr w:rsidR="006204C0" w:rsidRPr="00C1662D" w14:paraId="534216C5" w14:textId="77777777">
        <w:tc>
          <w:tcPr>
            <w:tcW w:w="1010" w:type="dxa"/>
            <w:vMerge w:val="restart"/>
          </w:tcPr>
          <w:p w14:paraId="089B1403" w14:textId="77777777" w:rsidR="006204C0" w:rsidRPr="00C1662D" w:rsidRDefault="006204C0" w:rsidP="00774171">
            <w:pPr>
              <w:widowControl/>
              <w:ind w:right="-106"/>
              <w:rPr>
                <w:rFonts w:eastAsia="Calibri"/>
                <w:b/>
                <w:lang w:eastAsia="ru-RU"/>
              </w:rPr>
            </w:pPr>
          </w:p>
          <w:p w14:paraId="405B5D4E" w14:textId="77777777" w:rsidR="006204C0" w:rsidRPr="00C1662D" w:rsidRDefault="00501167" w:rsidP="00774171">
            <w:pPr>
              <w:widowControl/>
              <w:ind w:left="-106" w:right="-106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ДПКН-4.3</w:t>
            </w:r>
          </w:p>
        </w:tc>
        <w:tc>
          <w:tcPr>
            <w:tcW w:w="2686" w:type="dxa"/>
            <w:vMerge w:val="restart"/>
          </w:tcPr>
          <w:p w14:paraId="0C17453E" w14:textId="77777777" w:rsidR="006204C0" w:rsidRPr="00C1662D" w:rsidRDefault="006204C0" w:rsidP="00774171">
            <w:pPr>
              <w:ind w:right="-106"/>
              <w:rPr>
                <w:rFonts w:eastAsia="Calibri"/>
                <w:b/>
                <w:lang w:eastAsia="ru-RU"/>
              </w:rPr>
            </w:pPr>
          </w:p>
          <w:p w14:paraId="73C80F12" w14:textId="77777777" w:rsidR="006204C0" w:rsidRPr="00C1662D" w:rsidRDefault="00501167" w:rsidP="00774171">
            <w:pPr>
              <w:ind w:left="-106" w:right="-106"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lang w:eastAsia="ru-RU"/>
              </w:rPr>
              <w:t xml:space="preserve">Способность осуществлять диагностику и мониторинг систем защиты автоматизированных систем </w:t>
            </w:r>
          </w:p>
          <w:p w14:paraId="5CF7248B" w14:textId="77777777" w:rsidR="006204C0" w:rsidRPr="00C1662D" w:rsidRDefault="006204C0" w:rsidP="00774171">
            <w:pPr>
              <w:widowControl/>
              <w:tabs>
                <w:tab w:val="left" w:pos="2127"/>
              </w:tabs>
              <w:ind w:left="-106" w:right="-106"/>
              <w:rPr>
                <w:rFonts w:eastAsia="Calibri"/>
                <w:b/>
                <w:lang w:eastAsia="ru-RU"/>
              </w:rPr>
            </w:pPr>
          </w:p>
        </w:tc>
        <w:tc>
          <w:tcPr>
            <w:tcW w:w="2016" w:type="dxa"/>
          </w:tcPr>
          <w:p w14:paraId="1041BDD8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1.</w:t>
            </w:r>
          </w:p>
          <w:p w14:paraId="451CB6AC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 xml:space="preserve"> Устанавливает программные, </w:t>
            </w:r>
            <w:proofErr w:type="spellStart"/>
            <w:r w:rsidRPr="00C1662D">
              <w:rPr>
                <w:lang w:eastAsia="ru-RU"/>
              </w:rPr>
              <w:t>программно</w:t>
            </w:r>
            <w:proofErr w:type="spellEnd"/>
            <w:r w:rsidRPr="00C1662D">
              <w:rPr>
                <w:lang w:eastAsia="ru-RU"/>
              </w:rPr>
              <w:t xml:space="preserve"> — аппаратные, в том числе криптографические и технические средства защиты информации </w:t>
            </w:r>
            <w:r w:rsidRPr="00C1662D">
              <w:rPr>
                <w:lang w:eastAsia="ru-RU"/>
              </w:rPr>
              <w:lastRenderedPageBreak/>
              <w:t>автоматизированных систем.</w:t>
            </w:r>
          </w:p>
        </w:tc>
        <w:tc>
          <w:tcPr>
            <w:tcW w:w="4243" w:type="dxa"/>
          </w:tcPr>
          <w:p w14:paraId="7998CEF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lastRenderedPageBreak/>
              <w:t xml:space="preserve">Знает </w:t>
            </w:r>
            <w:r w:rsidRPr="00C1662D">
              <w:rPr>
                <w:rFonts w:eastAsia="Calibri"/>
                <w:lang w:eastAsia="ru-RU"/>
              </w:rPr>
              <w:t xml:space="preserve">способы установки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систем.</w:t>
            </w:r>
          </w:p>
          <w:p w14:paraId="76486B1C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 xml:space="preserve">устанавливать программные,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аппаратные, в том числе криптографические и технические средства защиты информации автоматизированных систем.</w:t>
            </w:r>
          </w:p>
        </w:tc>
      </w:tr>
      <w:tr w:rsidR="006204C0" w:rsidRPr="00C1662D" w14:paraId="39387CC5" w14:textId="77777777">
        <w:tc>
          <w:tcPr>
            <w:tcW w:w="1010" w:type="dxa"/>
            <w:vMerge/>
          </w:tcPr>
          <w:p w14:paraId="29705850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55F8B93F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41E78AF7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2</w:t>
            </w:r>
          </w:p>
          <w:p w14:paraId="6ACB00D7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>Тестирует и настраивает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4243" w:type="dxa"/>
          </w:tcPr>
          <w:p w14:paraId="08EC3384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 </w:t>
            </w:r>
            <w:r w:rsidRPr="00C1662D">
              <w:rPr>
                <w:rFonts w:eastAsia="Calibri"/>
                <w:lang w:eastAsia="ru-RU"/>
              </w:rPr>
              <w:t>способы тестирования и настройки программных, программно- аппаратных, в том числе криптографических и технических средств защиты информации автоматизированных систем</w:t>
            </w:r>
          </w:p>
          <w:p w14:paraId="688108B8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тестировать и настраивать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</w:tr>
      <w:tr w:rsidR="006204C0" w:rsidRPr="00C1662D" w14:paraId="7DE6FAB4" w14:textId="77777777">
        <w:tc>
          <w:tcPr>
            <w:tcW w:w="1010" w:type="dxa"/>
            <w:vMerge/>
          </w:tcPr>
          <w:p w14:paraId="47176A0E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684C88C7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5B28377F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3.</w:t>
            </w:r>
          </w:p>
          <w:p w14:paraId="30E5F0FC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 xml:space="preserve">Контролирует работоспособность программных, </w:t>
            </w:r>
            <w:proofErr w:type="spellStart"/>
            <w:r w:rsidRPr="00C1662D">
              <w:rPr>
                <w:lang w:eastAsia="ru-RU"/>
              </w:rPr>
              <w:t>программно</w:t>
            </w:r>
            <w:proofErr w:type="spellEnd"/>
            <w:r w:rsidRPr="00C1662D">
              <w:rPr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4243" w:type="dxa"/>
          </w:tcPr>
          <w:p w14:paraId="005AB1F7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Знает, </w:t>
            </w:r>
            <w:r w:rsidRPr="00C1662D">
              <w:rPr>
                <w:rFonts w:eastAsia="Calibri"/>
                <w:lang w:eastAsia="ru-RU"/>
              </w:rPr>
              <w:t xml:space="preserve">как контролировать работоспособность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  <w:p w14:paraId="326A0FF9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  <w:p w14:paraId="29F382A0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Умеет</w:t>
            </w:r>
            <w:r w:rsidRPr="00C1662D">
              <w:rPr>
                <w:rFonts w:eastAsia="Calibri"/>
                <w:lang w:eastAsia="ru-RU"/>
              </w:rPr>
              <w:t xml:space="preserve"> контролировать работоспособность программных, </w:t>
            </w:r>
            <w:proofErr w:type="spellStart"/>
            <w:r w:rsidRPr="00C1662D">
              <w:rPr>
                <w:rFonts w:eastAsia="Calibri"/>
                <w:lang w:eastAsia="ru-RU"/>
              </w:rPr>
              <w:t>программно</w:t>
            </w:r>
            <w:proofErr w:type="spellEnd"/>
            <w:r w:rsidRPr="00C1662D">
              <w:rPr>
                <w:rFonts w:eastAsia="Calibri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</w:tr>
      <w:tr w:rsidR="006204C0" w:rsidRPr="00C1662D" w14:paraId="735D3555" w14:textId="77777777">
        <w:tc>
          <w:tcPr>
            <w:tcW w:w="1010" w:type="dxa"/>
            <w:vMerge w:val="restart"/>
          </w:tcPr>
          <w:p w14:paraId="212CCFA4" w14:textId="77777777" w:rsidR="006204C0" w:rsidRPr="00C1662D" w:rsidRDefault="00501167">
            <w:pPr>
              <w:widowControl/>
              <w:jc w:val="center"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>ПКП-2</w:t>
            </w:r>
          </w:p>
        </w:tc>
        <w:tc>
          <w:tcPr>
            <w:tcW w:w="2686" w:type="dxa"/>
            <w:vMerge w:val="restart"/>
          </w:tcPr>
          <w:p w14:paraId="4F2690FB" w14:textId="77777777" w:rsidR="006204C0" w:rsidRPr="00C1662D" w:rsidRDefault="00501167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  <w:r w:rsidRPr="00C1662D">
              <w:rPr>
                <w:iCs/>
                <w:color w:val="000000"/>
              </w:rPr>
              <w:t>Способность участвовать в проектировании, эксплуатации и совершен</w:t>
            </w:r>
            <w:r w:rsidRPr="00C1662D">
              <w:rPr>
                <w:iCs/>
                <w:color w:val="000000"/>
              </w:rPr>
              <w:softHyphen/>
              <w:t xml:space="preserve">ствовании системы управления информационной безопасностью автоматизированных финансово-банковских систем (ПКП-2)  </w:t>
            </w:r>
          </w:p>
        </w:tc>
        <w:tc>
          <w:tcPr>
            <w:tcW w:w="2016" w:type="dxa"/>
          </w:tcPr>
          <w:p w14:paraId="1594D530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1.</w:t>
            </w:r>
          </w:p>
          <w:p w14:paraId="09C34A6A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>Собирает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4243" w:type="dxa"/>
          </w:tcPr>
          <w:p w14:paraId="240A6BEC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Знает, </w:t>
            </w:r>
            <w:r w:rsidRPr="00C1662D">
              <w:rPr>
                <w:rFonts w:eastAsia="Calibri"/>
                <w:lang w:eastAsia="ru-RU"/>
              </w:rPr>
              <w:t>какие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  <w:p w14:paraId="3EDB050A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проводить технико-экономическое обоснование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</w:tr>
      <w:tr w:rsidR="006204C0" w:rsidRPr="00C1662D" w14:paraId="68BD9EFA" w14:textId="77777777">
        <w:tc>
          <w:tcPr>
            <w:tcW w:w="1010" w:type="dxa"/>
            <w:vMerge/>
          </w:tcPr>
          <w:p w14:paraId="59D402E0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357F351A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6C24E53C" w14:textId="77777777" w:rsidR="006204C0" w:rsidRPr="00C1662D" w:rsidRDefault="00501167" w:rsidP="00774171">
            <w:pPr>
              <w:widowControl/>
              <w:ind w:right="-67"/>
              <w:rPr>
                <w:b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2</w:t>
            </w:r>
          </w:p>
          <w:p w14:paraId="5E7B10E0" w14:textId="77777777" w:rsidR="006204C0" w:rsidRPr="00C1662D" w:rsidRDefault="00501167" w:rsidP="00774171">
            <w:pPr>
              <w:widowControl/>
              <w:ind w:right="-67"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>Подготавливает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</w:t>
            </w:r>
            <w:r w:rsidRPr="00C1662D">
              <w:rPr>
                <w:lang w:eastAsia="ru-RU"/>
              </w:rPr>
              <w:lastRenderedPageBreak/>
              <w:t>банковских систем.</w:t>
            </w:r>
          </w:p>
        </w:tc>
        <w:tc>
          <w:tcPr>
            <w:tcW w:w="4243" w:type="dxa"/>
          </w:tcPr>
          <w:p w14:paraId="324358BD" w14:textId="2AFAF3AE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lastRenderedPageBreak/>
              <w:t xml:space="preserve">Знает, </w:t>
            </w:r>
            <w:r w:rsidRPr="00C1662D">
              <w:rPr>
                <w:rFonts w:eastAsia="Calibri"/>
                <w:lang w:eastAsia="ru-RU"/>
              </w:rPr>
              <w:t>какие исходные данные должны быть подготовлены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5CB00BB2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использовать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</w:tc>
      </w:tr>
      <w:tr w:rsidR="006204C0" w:rsidRPr="00C1662D" w14:paraId="080099D9" w14:textId="77777777">
        <w:tc>
          <w:tcPr>
            <w:tcW w:w="1010" w:type="dxa"/>
            <w:vMerge/>
          </w:tcPr>
          <w:p w14:paraId="4D88CB90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13F63EFD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68DB240F" w14:textId="77777777" w:rsidR="006204C0" w:rsidRPr="00C1662D" w:rsidRDefault="00501167" w:rsidP="00774171">
            <w:pPr>
              <w:widowControl/>
              <w:rPr>
                <w:highlight w:val="red"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3.</w:t>
            </w:r>
            <w:r w:rsidRPr="00C1662D">
              <w:rPr>
                <w:lang w:eastAsia="ru-RU"/>
              </w:rPr>
              <w:t xml:space="preserve">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4243" w:type="dxa"/>
          </w:tcPr>
          <w:p w14:paraId="3A033D79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Знает, </w:t>
            </w:r>
            <w:r w:rsidRPr="00C1662D">
              <w:rPr>
                <w:rFonts w:eastAsia="Calibri"/>
                <w:lang w:eastAsia="ru-RU"/>
              </w:rPr>
              <w:t>какие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295A259F" w14:textId="77777777" w:rsidR="006204C0" w:rsidRPr="00C1662D" w:rsidRDefault="006204C0" w:rsidP="00774171">
            <w:pPr>
              <w:widowControl/>
              <w:rPr>
                <w:rFonts w:eastAsia="Calibri"/>
                <w:lang w:eastAsia="ru-RU"/>
              </w:rPr>
            </w:pPr>
          </w:p>
          <w:p w14:paraId="0262165D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анализировать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</w:tr>
      <w:tr w:rsidR="006204C0" w:rsidRPr="00C1662D" w14:paraId="6C282DF2" w14:textId="77777777">
        <w:tc>
          <w:tcPr>
            <w:tcW w:w="1010" w:type="dxa"/>
            <w:vMerge/>
          </w:tcPr>
          <w:p w14:paraId="1A1AC5D2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1023C54D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4754D228" w14:textId="77777777" w:rsidR="006204C0" w:rsidRPr="00C1662D" w:rsidRDefault="00501167" w:rsidP="00774171">
            <w:pPr>
              <w:widowControl/>
              <w:rPr>
                <w:highlight w:val="red"/>
                <w:lang w:eastAsia="ru-RU"/>
              </w:rPr>
            </w:pPr>
            <w:r w:rsidRPr="00C1662D">
              <w:rPr>
                <w:b/>
                <w:lang w:eastAsia="ru-RU"/>
              </w:rPr>
              <w:t>Индикатор 4.</w:t>
            </w:r>
            <w:r w:rsidRPr="00C1662D">
              <w:rPr>
                <w:lang w:eastAsia="ru-RU"/>
              </w:rPr>
              <w:t xml:space="preserve">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4243" w:type="dxa"/>
          </w:tcPr>
          <w:p w14:paraId="1C0F2D0D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Знает, </w:t>
            </w:r>
            <w:r w:rsidRPr="00C1662D">
              <w:rPr>
                <w:rFonts w:eastAsia="Calibri"/>
                <w:lang w:eastAsia="ru-RU"/>
              </w:rPr>
              <w:t>какие существуют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  <w:p w14:paraId="0D4005B8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обосновать и предложить пути совершенствования системы управления информационной безопасностью автоматизированных финансово-банковских систем</w:t>
            </w:r>
          </w:p>
        </w:tc>
      </w:tr>
      <w:tr w:rsidR="006204C0" w:rsidRPr="00C1662D" w14:paraId="535171AE" w14:textId="77777777">
        <w:tc>
          <w:tcPr>
            <w:tcW w:w="1010" w:type="dxa"/>
            <w:vMerge/>
          </w:tcPr>
          <w:p w14:paraId="5C778F67" w14:textId="77777777" w:rsidR="006204C0" w:rsidRPr="00C1662D" w:rsidRDefault="006204C0">
            <w:pPr>
              <w:widowControl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686" w:type="dxa"/>
            <w:vMerge/>
          </w:tcPr>
          <w:p w14:paraId="71C5513C" w14:textId="77777777" w:rsidR="006204C0" w:rsidRPr="00C1662D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highlight w:val="red"/>
                <w:lang w:eastAsia="ru-RU"/>
              </w:rPr>
            </w:pPr>
          </w:p>
        </w:tc>
        <w:tc>
          <w:tcPr>
            <w:tcW w:w="2016" w:type="dxa"/>
          </w:tcPr>
          <w:p w14:paraId="39CA5D70" w14:textId="77777777" w:rsidR="006204C0" w:rsidRPr="00C1662D" w:rsidRDefault="00501167" w:rsidP="00774171">
            <w:pPr>
              <w:widowControl/>
              <w:rPr>
                <w:highlight w:val="red"/>
                <w:lang w:eastAsia="ru-RU"/>
              </w:rPr>
            </w:pPr>
            <w:r w:rsidRPr="00C1662D">
              <w:rPr>
                <w:lang w:eastAsia="ru-RU"/>
              </w:rPr>
              <w:t>И</w:t>
            </w:r>
            <w:r w:rsidRPr="00C1662D">
              <w:rPr>
                <w:b/>
                <w:lang w:eastAsia="ru-RU"/>
              </w:rPr>
              <w:t xml:space="preserve">ндикатор 5. </w:t>
            </w:r>
            <w:r w:rsidRPr="00C1662D">
              <w:rPr>
                <w:lang w:eastAsia="ru-RU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4243" w:type="dxa"/>
          </w:tcPr>
          <w:p w14:paraId="236F683B" w14:textId="77777777" w:rsidR="006204C0" w:rsidRPr="00C1662D" w:rsidRDefault="00501167" w:rsidP="00774171">
            <w:pPr>
              <w:widowControl/>
              <w:rPr>
                <w:rFonts w:eastAsia="Calibri"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Знает </w:t>
            </w:r>
            <w:r w:rsidRPr="00C1662D">
              <w:rPr>
                <w:rFonts w:eastAsia="Calibri"/>
                <w:lang w:eastAsia="ru-RU"/>
              </w:rPr>
              <w:t>научно-обоснованные методы принятия экономических решений.</w:t>
            </w:r>
          </w:p>
          <w:p w14:paraId="03FE7169" w14:textId="77777777" w:rsidR="006204C0" w:rsidRPr="00C1662D" w:rsidRDefault="00501167" w:rsidP="00774171">
            <w:pPr>
              <w:widowControl/>
              <w:rPr>
                <w:rFonts w:eastAsia="Calibri"/>
                <w:b/>
                <w:lang w:eastAsia="ru-RU"/>
              </w:rPr>
            </w:pPr>
            <w:r w:rsidRPr="00C1662D">
              <w:rPr>
                <w:rFonts w:eastAsia="Calibri"/>
                <w:b/>
                <w:lang w:eastAsia="ru-RU"/>
              </w:rPr>
              <w:t xml:space="preserve">Умеет </w:t>
            </w:r>
            <w:r w:rsidRPr="00C1662D">
              <w:rPr>
                <w:rFonts w:eastAsia="Calibri"/>
                <w:lang w:eastAsia="ru-RU"/>
              </w:rPr>
              <w:t>принимать научно-обоснованные экономические решения.</w:t>
            </w:r>
          </w:p>
        </w:tc>
      </w:tr>
    </w:tbl>
    <w:p w14:paraId="76830450" w14:textId="77777777" w:rsidR="006204C0" w:rsidRDefault="006204C0">
      <w:pPr>
        <w:pStyle w:val="a7"/>
        <w:spacing w:before="7"/>
        <w:rPr>
          <w:b/>
          <w:sz w:val="29"/>
        </w:rPr>
      </w:pPr>
    </w:p>
    <w:p w14:paraId="1B4964AE" w14:textId="77777777" w:rsidR="006204C0" w:rsidRDefault="00501167">
      <w:pPr>
        <w:pStyle w:val="1"/>
        <w:numPr>
          <w:ilvl w:val="0"/>
          <w:numId w:val="3"/>
        </w:numPr>
        <w:tabs>
          <w:tab w:val="left" w:pos="810"/>
        </w:tabs>
        <w:spacing w:before="89"/>
        <w:ind w:left="809" w:hanging="352"/>
      </w:pPr>
      <w:bookmarkStart w:id="5" w:name="_bookmark2"/>
      <w:bookmarkStart w:id="6" w:name="_Toc165539176"/>
      <w:bookmarkEnd w:id="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6"/>
    </w:p>
    <w:p w14:paraId="69B1BB75" w14:textId="79AB1E5E" w:rsidR="006204C0" w:rsidRDefault="00501167" w:rsidP="00944B22">
      <w:pPr>
        <w:pStyle w:val="a7"/>
        <w:spacing w:before="45"/>
        <w:ind w:left="458" w:right="463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«Защита автоматизированных банковских систем от киберугроз»</w:t>
      </w:r>
      <w:r>
        <w:rPr>
          <w:spacing w:val="1"/>
          <w:sz w:val="24"/>
        </w:rPr>
        <w:t xml:space="preserve"> </w:t>
      </w:r>
      <w:r>
        <w:t>входит</w:t>
      </w:r>
      <w:r>
        <w:rPr>
          <w:spacing w:val="1"/>
        </w:rPr>
        <w:t xml:space="preserve"> </w:t>
      </w:r>
      <w:r w:rsidR="000A1CF8">
        <w:rPr>
          <w:spacing w:val="1"/>
        </w:rPr>
        <w:t>в ц</w:t>
      </w:r>
      <w:r w:rsidR="000A1CF8" w:rsidRPr="000A1CF8">
        <w:rPr>
          <w:spacing w:val="1"/>
        </w:rPr>
        <w:t>икл профиля (элективный)</w:t>
      </w:r>
      <w:r w:rsidR="000A1CF8">
        <w:t>.</w:t>
      </w:r>
    </w:p>
    <w:p w14:paraId="0C33917F" w14:textId="77777777" w:rsidR="000A1CF8" w:rsidRDefault="000A1CF8" w:rsidP="00944B22">
      <w:pPr>
        <w:pStyle w:val="a7"/>
        <w:spacing w:before="45"/>
        <w:ind w:left="458" w:right="463" w:firstLine="707"/>
        <w:jc w:val="both"/>
        <w:rPr>
          <w:sz w:val="20"/>
        </w:rPr>
      </w:pPr>
    </w:p>
    <w:p w14:paraId="62715A1A" w14:textId="77777777" w:rsidR="006204C0" w:rsidRDefault="006204C0">
      <w:pPr>
        <w:pStyle w:val="a7"/>
        <w:spacing w:before="5"/>
        <w:rPr>
          <w:sz w:val="27"/>
        </w:rPr>
      </w:pPr>
    </w:p>
    <w:p w14:paraId="319A88E3" w14:textId="77777777" w:rsidR="006204C0" w:rsidRDefault="00501167">
      <w:pPr>
        <w:pStyle w:val="1"/>
        <w:numPr>
          <w:ilvl w:val="0"/>
          <w:numId w:val="3"/>
        </w:numPr>
        <w:tabs>
          <w:tab w:val="left" w:pos="730"/>
        </w:tabs>
        <w:spacing w:before="89" w:after="3"/>
        <w:ind w:left="458" w:right="466" w:firstLine="0"/>
      </w:pPr>
      <w:bookmarkStart w:id="7" w:name="_bookmark3"/>
      <w:bookmarkStart w:id="8" w:name="_Toc165539177"/>
      <w:bookmarkEnd w:id="7"/>
      <w:r>
        <w:t>Объем</w:t>
      </w:r>
      <w:r>
        <w:rPr>
          <w:spacing w:val="-13"/>
        </w:rPr>
        <w:t xml:space="preserve"> </w:t>
      </w:r>
      <w:r>
        <w:t>дисциплины (модуля)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3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bookmarkEnd w:id="8"/>
      <w:r>
        <w:rPr>
          <w:lang w:eastAsia="ru-RU"/>
        </w:rPr>
        <w:t xml:space="preserve"> </w:t>
      </w:r>
    </w:p>
    <w:p w14:paraId="10824675" w14:textId="77777777" w:rsidR="006204C0" w:rsidRPr="00501167" w:rsidRDefault="00501167" w:rsidP="00501167">
      <w:pPr>
        <w:jc w:val="right"/>
        <w:rPr>
          <w:b/>
          <w:sz w:val="28"/>
        </w:rPr>
      </w:pPr>
      <w:r w:rsidRPr="00501167">
        <w:rPr>
          <w:sz w:val="28"/>
        </w:rPr>
        <w:t>Таблица 2</w:t>
      </w:r>
    </w:p>
    <w:tbl>
      <w:tblPr>
        <w:tblStyle w:val="TableNormal"/>
        <w:tblW w:w="9773" w:type="dxa"/>
        <w:tblInd w:w="293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91"/>
        <w:gridCol w:w="2494"/>
        <w:gridCol w:w="2288"/>
      </w:tblGrid>
      <w:tr w:rsidR="006204C0" w14:paraId="67AF42EB" w14:textId="77777777">
        <w:trPr>
          <w:trHeight w:val="635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AFBF" w14:textId="77777777" w:rsidR="006204C0" w:rsidRDefault="0050116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9E6" w14:textId="77777777" w:rsidR="006204C0" w:rsidRDefault="00501167">
            <w:pPr>
              <w:pStyle w:val="TableParagraph"/>
              <w:ind w:left="192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0882B9B" w14:textId="77777777" w:rsidR="006204C0" w:rsidRDefault="00501167">
            <w:pPr>
              <w:pStyle w:val="TableParagraph"/>
              <w:spacing w:before="43"/>
              <w:ind w:left="190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A4FC" w14:textId="77777777" w:rsidR="006204C0" w:rsidRDefault="00501167">
            <w:pPr>
              <w:pStyle w:val="TableParagraph"/>
              <w:spacing w:before="43"/>
              <w:ind w:left="664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 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6204C0" w14:paraId="781F51DD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1660" w14:textId="77777777" w:rsidR="006204C0" w:rsidRDefault="00501167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3505" w14:textId="77777777" w:rsidR="006204C0" w:rsidRDefault="00501167">
            <w:pPr>
              <w:pStyle w:val="TableParagraph"/>
              <w:ind w:left="189" w:righ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з/е,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D9FC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6204C0" w14:paraId="4F662143" w14:textId="77777777">
        <w:trPr>
          <w:trHeight w:val="635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89C3" w14:textId="77777777" w:rsidR="006204C0" w:rsidRDefault="00501167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3175EF0F" w14:textId="77777777" w:rsidR="006204C0" w:rsidRDefault="00501167">
            <w:pPr>
              <w:pStyle w:val="TableParagraph"/>
              <w:spacing w:before="4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D789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6860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6204C0" w14:paraId="764450AF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E0E2" w14:textId="77777777" w:rsidR="006204C0" w:rsidRDefault="0050116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F3E7" w14:textId="77777777" w:rsidR="006204C0" w:rsidRDefault="0050116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A86D" w14:textId="77777777" w:rsidR="006204C0" w:rsidRDefault="0050116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204C0" w14:paraId="6E558E60" w14:textId="77777777">
        <w:trPr>
          <w:trHeight w:val="319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49C7" w14:textId="77777777" w:rsidR="006204C0" w:rsidRDefault="00501167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290A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44FE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6204C0" w14:paraId="410763E3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EB5D" w14:textId="77777777" w:rsidR="006204C0" w:rsidRDefault="00501167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D9B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2F96" w14:textId="77777777" w:rsidR="006204C0" w:rsidRDefault="00501167">
            <w:pPr>
              <w:pStyle w:val="TableParagraph"/>
              <w:ind w:left="86" w:right="84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6204C0" w14:paraId="0E2C2B1F" w14:textId="77777777">
        <w:trPr>
          <w:trHeight w:val="316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BF80" w14:textId="77777777" w:rsidR="006204C0" w:rsidRDefault="005011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68A4" w14:textId="77777777" w:rsidR="006204C0" w:rsidRDefault="00501167">
            <w:pPr>
              <w:pStyle w:val="TableParagraph"/>
              <w:ind w:left="192" w:right="1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3EEE" w14:textId="77777777" w:rsidR="006204C0" w:rsidRDefault="00501167">
            <w:pPr>
              <w:pStyle w:val="TableParagraph"/>
              <w:ind w:left="86" w:right="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204C0" w14:paraId="6D0A7E62" w14:textId="77777777">
        <w:trPr>
          <w:trHeight w:val="318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0513" w14:textId="77777777" w:rsidR="006204C0" w:rsidRDefault="0050116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8850" w14:textId="77777777" w:rsidR="006204C0" w:rsidRDefault="00501167">
            <w:pPr>
              <w:pStyle w:val="TableParagraph"/>
              <w:ind w:left="187" w:right="18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39CF" w14:textId="77777777" w:rsidR="006204C0" w:rsidRDefault="00501167">
            <w:pPr>
              <w:pStyle w:val="TableParagraph"/>
              <w:ind w:left="86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469F5AAE" w14:textId="77777777" w:rsidR="006204C0" w:rsidRDefault="006204C0">
      <w:pPr>
        <w:pStyle w:val="a7"/>
        <w:spacing w:before="4"/>
        <w:rPr>
          <w:b/>
          <w:sz w:val="33"/>
        </w:rPr>
      </w:pPr>
    </w:p>
    <w:p w14:paraId="6A66A065" w14:textId="77777777" w:rsidR="006204C0" w:rsidRDefault="00501167" w:rsidP="00501167">
      <w:pPr>
        <w:pStyle w:val="ae"/>
        <w:numPr>
          <w:ilvl w:val="0"/>
          <w:numId w:val="3"/>
        </w:numPr>
        <w:tabs>
          <w:tab w:val="left" w:pos="906"/>
        </w:tabs>
        <w:ind w:left="458" w:right="467" w:firstLine="0"/>
        <w:jc w:val="both"/>
        <w:outlineLvl w:val="0"/>
        <w:rPr>
          <w:b/>
          <w:sz w:val="28"/>
        </w:rPr>
      </w:pPr>
      <w:bookmarkStart w:id="9" w:name="_bookmark4"/>
      <w:bookmarkStart w:id="10" w:name="_Toc165539178"/>
      <w:bookmarkEnd w:id="9"/>
      <w:r>
        <w:rPr>
          <w:b/>
          <w:sz w:val="28"/>
        </w:rPr>
        <w:lastRenderedPageBreak/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структурированное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(разделам)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 занятий</w:t>
      </w:r>
      <w:bookmarkEnd w:id="10"/>
    </w:p>
    <w:p w14:paraId="7E244510" w14:textId="77777777" w:rsidR="006204C0" w:rsidRDefault="006204C0">
      <w:pPr>
        <w:pStyle w:val="a7"/>
        <w:spacing w:before="8"/>
        <w:rPr>
          <w:b/>
          <w:sz w:val="33"/>
        </w:rPr>
      </w:pPr>
    </w:p>
    <w:p w14:paraId="507A791D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ind w:hanging="494"/>
      </w:pPr>
      <w:bookmarkStart w:id="11" w:name="_bookmark5"/>
      <w:bookmarkStart w:id="12" w:name="_Toc165539179"/>
      <w:bookmarkEnd w:id="11"/>
      <w:r>
        <w:t>Содержание</w:t>
      </w:r>
      <w:r>
        <w:rPr>
          <w:spacing w:val="-8"/>
        </w:rPr>
        <w:t xml:space="preserve"> </w:t>
      </w:r>
      <w:r>
        <w:t>дисциплины</w:t>
      </w:r>
      <w:bookmarkEnd w:id="12"/>
    </w:p>
    <w:p w14:paraId="05852295" w14:textId="77777777" w:rsidR="006204C0" w:rsidRDefault="006204C0">
      <w:pPr>
        <w:pStyle w:val="1"/>
        <w:tabs>
          <w:tab w:val="left" w:pos="952"/>
        </w:tabs>
        <w:ind w:left="951"/>
        <w:jc w:val="left"/>
      </w:pPr>
    </w:p>
    <w:p w14:paraId="5F8C67D2" w14:textId="77777777" w:rsidR="006204C0" w:rsidRDefault="00501167">
      <w:pPr>
        <w:pStyle w:val="a7"/>
        <w:ind w:firstLine="680"/>
        <w:jc w:val="both"/>
        <w:rPr>
          <w:b/>
          <w:spacing w:val="1"/>
        </w:rPr>
      </w:pPr>
      <w:bookmarkStart w:id="13" w:name="_Hlk165895921"/>
      <w:r>
        <w:rPr>
          <w:b/>
          <w:spacing w:val="1"/>
        </w:rPr>
        <w:t xml:space="preserve">Тема 1.  Автоматизированная банковская система. Автоматизация </w:t>
      </w:r>
    </w:p>
    <w:p w14:paraId="2877DE40" w14:textId="77777777" w:rsidR="006204C0" w:rsidRDefault="00501167">
      <w:pPr>
        <w:pStyle w:val="a7"/>
        <w:ind w:firstLine="680"/>
        <w:jc w:val="both"/>
        <w:rPr>
          <w:b/>
          <w:spacing w:val="1"/>
        </w:rPr>
      </w:pPr>
      <w:r>
        <w:rPr>
          <w:b/>
          <w:spacing w:val="1"/>
        </w:rPr>
        <w:t>банковских операций с наличными деньгами.</w:t>
      </w:r>
    </w:p>
    <w:p w14:paraId="6E58F8BD" w14:textId="77777777" w:rsidR="00944B22" w:rsidRDefault="00944B22">
      <w:pPr>
        <w:pStyle w:val="a7"/>
        <w:ind w:firstLine="680"/>
        <w:jc w:val="both"/>
        <w:rPr>
          <w:b/>
          <w:spacing w:val="1"/>
        </w:rPr>
      </w:pPr>
    </w:p>
    <w:p w14:paraId="1995F380" w14:textId="05C06D18" w:rsidR="006204C0" w:rsidRDefault="00501167">
      <w:pPr>
        <w:pStyle w:val="a7"/>
        <w:ind w:firstLine="680"/>
        <w:jc w:val="both"/>
        <w:rPr>
          <w:spacing w:val="1"/>
        </w:rPr>
      </w:pPr>
      <w:r>
        <w:rPr>
          <w:spacing w:val="1"/>
        </w:rPr>
        <w:t xml:space="preserve"> 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 Архитектура современной автоматизированной банковской системы. Банковские операции.  Первичный ввод информации </w:t>
      </w:r>
      <w:proofErr w:type="spellStart"/>
      <w:r>
        <w:rPr>
          <w:spacing w:val="1"/>
        </w:rPr>
        <w:t>Front-office</w:t>
      </w:r>
      <w:proofErr w:type="spellEnd"/>
      <w:r>
        <w:rPr>
          <w:spacing w:val="1"/>
        </w:rPr>
        <w:t xml:space="preserve">. Функциональные модули </w:t>
      </w:r>
      <w:proofErr w:type="spellStart"/>
      <w:r>
        <w:rPr>
          <w:spacing w:val="1"/>
        </w:rPr>
        <w:t>Back-office</w:t>
      </w:r>
      <w:proofErr w:type="spellEnd"/>
      <w:r>
        <w:rPr>
          <w:spacing w:val="1"/>
        </w:rPr>
        <w:t>.</w:t>
      </w:r>
      <w:r>
        <w:rPr>
          <w:spacing w:val="1"/>
        </w:rPr>
        <w:tab/>
        <w:t>Классификация банковских операций. Телекоммуникационная архитектура в автоматизированных технологиях банка.</w:t>
      </w:r>
      <w:r>
        <w:rPr>
          <w:spacing w:val="1"/>
        </w:rPr>
        <w:tab/>
        <w:t>Принципы построения современной банковской системы. Передовые разработки отечественных производителей АБС.</w:t>
      </w:r>
    </w:p>
    <w:p w14:paraId="28AB3C75" w14:textId="77777777" w:rsidR="006204C0" w:rsidRDefault="00501167">
      <w:pPr>
        <w:pStyle w:val="a7"/>
        <w:ind w:firstLine="680"/>
        <w:jc w:val="both"/>
        <w:rPr>
          <w:spacing w:val="1"/>
        </w:rPr>
      </w:pPr>
      <w:r>
        <w:rPr>
          <w:spacing w:val="1"/>
        </w:rPr>
        <w:t xml:space="preserve">  Оценка зарубежных автоматизированных банковских систем. Преимущества автоматизированных систем, построенных на СУБД собственной разработки на базе менеджера записей </w:t>
      </w:r>
      <w:proofErr w:type="spellStart"/>
      <w:r>
        <w:rPr>
          <w:spacing w:val="1"/>
        </w:rPr>
        <w:t>Btrieve</w:t>
      </w:r>
      <w:proofErr w:type="spellEnd"/>
      <w:r>
        <w:rPr>
          <w:spacing w:val="1"/>
        </w:rPr>
        <w:t>. Критерии выбора банком определенной АБС.</w:t>
      </w:r>
    </w:p>
    <w:p w14:paraId="75669C94" w14:textId="77777777" w:rsidR="00944B22" w:rsidRDefault="00944B22">
      <w:pPr>
        <w:pStyle w:val="a7"/>
        <w:ind w:firstLine="680"/>
        <w:jc w:val="both"/>
        <w:rPr>
          <w:spacing w:val="1"/>
        </w:rPr>
      </w:pPr>
    </w:p>
    <w:p w14:paraId="02B16D6D" w14:textId="77777777" w:rsidR="00944B22" w:rsidRDefault="00501167">
      <w:pPr>
        <w:pStyle w:val="a7"/>
        <w:ind w:firstLine="680"/>
        <w:jc w:val="both"/>
      </w:pPr>
      <w:r>
        <w:rPr>
          <w:b/>
        </w:rPr>
        <w:t xml:space="preserve"> Тема 2. Техника обеспечения безопасности банка</w:t>
      </w:r>
      <w:r>
        <w:t xml:space="preserve">. </w:t>
      </w:r>
    </w:p>
    <w:p w14:paraId="4C3B2EDE" w14:textId="5B4A6BAA" w:rsidR="006204C0" w:rsidRDefault="00501167">
      <w:pPr>
        <w:pStyle w:val="a7"/>
        <w:ind w:firstLine="680"/>
        <w:jc w:val="both"/>
      </w:pPr>
      <w:r>
        <w:t>Технические средства защиты банковских операций. Технико- криминалистические средства. Методы сбора доказательной базы и организация внутреннего расследования инцидентов.</w:t>
      </w:r>
    </w:p>
    <w:p w14:paraId="1581D6BD" w14:textId="77777777" w:rsidR="006204C0" w:rsidRDefault="00501167">
      <w:pPr>
        <w:pStyle w:val="a7"/>
        <w:ind w:firstLine="680"/>
        <w:jc w:val="both"/>
      </w:pPr>
      <w:r>
        <w:t xml:space="preserve">Информационные технологии внешних взаимодействий коммерческого банка. Система электронного обмена данными. Безопасность электронных банковских систем. Автоматизация банковских операций и их защита. </w:t>
      </w:r>
    </w:p>
    <w:p w14:paraId="34546693" w14:textId="77777777" w:rsidR="00944B22" w:rsidRDefault="00944B22">
      <w:pPr>
        <w:pStyle w:val="a7"/>
        <w:ind w:firstLine="680"/>
        <w:jc w:val="both"/>
        <w:rPr>
          <w:b/>
        </w:rPr>
      </w:pPr>
    </w:p>
    <w:p w14:paraId="3117CD34" w14:textId="6D6C7198" w:rsidR="006204C0" w:rsidRDefault="00501167">
      <w:pPr>
        <w:pStyle w:val="a7"/>
        <w:ind w:firstLine="680"/>
        <w:jc w:val="both"/>
      </w:pPr>
      <w:r>
        <w:rPr>
          <w:b/>
        </w:rPr>
        <w:t xml:space="preserve">Тема 3. Наиболее характерные преступления, совершаемые в банковской сфере. </w:t>
      </w:r>
      <w:r>
        <w:t>Мошенничество в сфере потребительского кредитования. Использование информационных сервисов и баз данных для предупреждения преступлений в банковской деятельности. Бюро кредитных историй.</w:t>
      </w:r>
    </w:p>
    <w:p w14:paraId="21D1452F" w14:textId="77777777" w:rsidR="00944B22" w:rsidRDefault="00944B22">
      <w:pPr>
        <w:pStyle w:val="a7"/>
        <w:ind w:firstLine="680"/>
        <w:jc w:val="both"/>
      </w:pPr>
    </w:p>
    <w:p w14:paraId="792814BC" w14:textId="77777777" w:rsidR="006204C0" w:rsidRDefault="00501167">
      <w:pPr>
        <w:pStyle w:val="a7"/>
        <w:ind w:firstLine="680"/>
        <w:jc w:val="both"/>
      </w:pPr>
      <w:r>
        <w:rPr>
          <w:b/>
        </w:rPr>
        <w:t>Тема 4.</w:t>
      </w:r>
      <w:r>
        <w:t xml:space="preserve"> </w:t>
      </w:r>
      <w:r>
        <w:rPr>
          <w:b/>
        </w:rPr>
        <w:t>Классификация и характеристика основных методов защиты информации в Автоматизированных банковских системах</w:t>
      </w:r>
      <w:r>
        <w:t xml:space="preserve">. </w:t>
      </w:r>
    </w:p>
    <w:p w14:paraId="69321557" w14:textId="77777777" w:rsidR="00944B22" w:rsidRDefault="00944B22">
      <w:pPr>
        <w:pStyle w:val="a7"/>
        <w:ind w:firstLine="680"/>
        <w:jc w:val="both"/>
      </w:pPr>
    </w:p>
    <w:p w14:paraId="11B07021" w14:textId="3815221C" w:rsidR="006204C0" w:rsidRDefault="00501167">
      <w:pPr>
        <w:pStyle w:val="a7"/>
        <w:ind w:firstLine="680"/>
        <w:jc w:val="both"/>
      </w:pPr>
      <w:r>
        <w:t xml:space="preserve">Распределение полномочий между Службой безопасности, Службой внутреннего контроля и иными подразделениями в кредитно- финансовой организации. Организационные и программно- аппаратные методы защиты. DLP- системы. Разграничение прав доступа пользователей. Идентификация и аутентификация пользователей. Системы защиты автоматизированных рабочих мест. 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Контроль подлинности документов. </w:t>
      </w:r>
      <w:r>
        <w:lastRenderedPageBreak/>
        <w:t>Применение криптографических технологий защиты информации. Электронная цифровая подпись. Полиграфические и голографические методы защиты от фальсификации документов и ценных бумаг. Программное обеспечение для контроля подлинности документов. Обзор программного обеспечения для информационной безопасности в кредитно-финансовой сфере.</w:t>
      </w:r>
    </w:p>
    <w:p w14:paraId="096F4B0E" w14:textId="77777777" w:rsidR="00944B22" w:rsidRDefault="00944B22">
      <w:pPr>
        <w:pStyle w:val="a7"/>
        <w:ind w:firstLine="680"/>
        <w:jc w:val="both"/>
      </w:pPr>
    </w:p>
    <w:p w14:paraId="27A2BAF9" w14:textId="77777777" w:rsidR="00944B22" w:rsidRDefault="00501167">
      <w:pPr>
        <w:pStyle w:val="a7"/>
        <w:ind w:firstLine="680"/>
        <w:jc w:val="both"/>
      </w:pPr>
      <w:r>
        <w:rPr>
          <w:b/>
        </w:rPr>
        <w:t>Тема 5. Работа с персоналом</w:t>
      </w:r>
      <w:r>
        <w:t>.</w:t>
      </w:r>
    </w:p>
    <w:p w14:paraId="7253B2F1" w14:textId="77777777" w:rsidR="00944B22" w:rsidRDefault="00944B22">
      <w:pPr>
        <w:pStyle w:val="a7"/>
        <w:ind w:firstLine="680"/>
        <w:jc w:val="both"/>
      </w:pPr>
    </w:p>
    <w:p w14:paraId="38CA50F8" w14:textId="0CA19662" w:rsidR="006204C0" w:rsidRDefault="00501167">
      <w:pPr>
        <w:pStyle w:val="a7"/>
        <w:ind w:firstLine="680"/>
        <w:jc w:val="both"/>
      </w:pPr>
      <w:r>
        <w:t xml:space="preserve"> 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 Подбор кадров. Формирование модели потенциального правонарушителя, применительно к различным должностям в кредитно- финансовой организации. Создание системы персональной ответственности сотрудников кредитно-финансовых организаций.</w:t>
      </w:r>
    </w:p>
    <w:p w14:paraId="1E0EFB4D" w14:textId="77777777" w:rsidR="00944B22" w:rsidRDefault="00944B22">
      <w:pPr>
        <w:pStyle w:val="a7"/>
        <w:ind w:firstLine="680"/>
        <w:jc w:val="both"/>
      </w:pPr>
    </w:p>
    <w:p w14:paraId="7A6B252E" w14:textId="77777777" w:rsidR="00944B22" w:rsidRDefault="00501167">
      <w:pPr>
        <w:ind w:firstLine="680"/>
        <w:jc w:val="both"/>
        <w:rPr>
          <w:b/>
          <w:sz w:val="28"/>
        </w:rPr>
      </w:pPr>
      <w:r>
        <w:rPr>
          <w:b/>
          <w:sz w:val="28"/>
        </w:rPr>
        <w:t>Тема 6. Организация системы защиты информации автоматизированных банковских систем.</w:t>
      </w:r>
    </w:p>
    <w:p w14:paraId="357F88B0" w14:textId="77777777" w:rsidR="00944B22" w:rsidRDefault="00944B22">
      <w:pPr>
        <w:ind w:firstLine="680"/>
        <w:jc w:val="both"/>
        <w:rPr>
          <w:b/>
          <w:sz w:val="28"/>
        </w:rPr>
      </w:pPr>
    </w:p>
    <w:bookmarkEnd w:id="13"/>
    <w:p w14:paraId="44910FA9" w14:textId="7B7E408E" w:rsidR="006204C0" w:rsidRDefault="00501167">
      <w:pPr>
        <w:ind w:firstLine="680"/>
        <w:jc w:val="both"/>
        <w:rPr>
          <w:sz w:val="27"/>
        </w:rPr>
      </w:pPr>
      <w:r>
        <w:rPr>
          <w:b/>
          <w:sz w:val="28"/>
        </w:rPr>
        <w:t xml:space="preserve"> </w:t>
      </w:r>
      <w:r>
        <w:rPr>
          <w:bCs/>
          <w:sz w:val="28"/>
        </w:rPr>
        <w:t xml:space="preserve">Архитектура информационной безопасности в кредитно-финансовой сфере. Прослеживаемые тенденции к распространению киберугроз. Реагирование на события информационной безопасности. </w:t>
      </w:r>
      <w:r>
        <w:rPr>
          <w:sz w:val="27"/>
        </w:rPr>
        <w:t>Этапы построения системы защиты информации. Политика безопасности.</w:t>
      </w:r>
      <w:r>
        <w:rPr>
          <w:spacing w:val="1"/>
          <w:sz w:val="27"/>
        </w:rPr>
        <w:t xml:space="preserve"> </w:t>
      </w:r>
      <w:r>
        <w:rPr>
          <w:sz w:val="27"/>
        </w:rPr>
        <w:t>Оценка эффективности инвестиций в информационную безопасность. Обеспечение</w:t>
      </w:r>
      <w:r>
        <w:rPr>
          <w:spacing w:val="1"/>
          <w:sz w:val="27"/>
        </w:rPr>
        <w:t xml:space="preserve"> </w:t>
      </w:r>
      <w:r>
        <w:rPr>
          <w:sz w:val="27"/>
        </w:rPr>
        <w:t>компьютерной безопасности учетной информации.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Обеспечение информационной</w:t>
      </w:r>
      <w:r>
        <w:rPr>
          <w:spacing w:val="1"/>
          <w:sz w:val="27"/>
        </w:rPr>
        <w:t xml:space="preserve"> </w:t>
      </w:r>
      <w:r>
        <w:rPr>
          <w:sz w:val="27"/>
        </w:rPr>
        <w:t>безопасности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автоматизированных банковских систем</w:t>
      </w:r>
      <w:r>
        <w:rPr>
          <w:spacing w:val="-2"/>
          <w:sz w:val="27"/>
        </w:rPr>
        <w:t xml:space="preserve"> </w:t>
      </w:r>
      <w:r>
        <w:rPr>
          <w:sz w:val="27"/>
        </w:rPr>
        <w:t xml:space="preserve">(АБС). 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 </w:t>
      </w:r>
      <w:r>
        <w:rPr>
          <w:bCs/>
          <w:sz w:val="28"/>
        </w:rPr>
        <w:t>Оперативная обработка событий риска.</w:t>
      </w:r>
    </w:p>
    <w:p w14:paraId="0C12B0DF" w14:textId="77777777" w:rsidR="006204C0" w:rsidRDefault="006204C0">
      <w:pPr>
        <w:pStyle w:val="a7"/>
        <w:spacing w:before="3"/>
        <w:rPr>
          <w:sz w:val="42"/>
        </w:rPr>
      </w:pPr>
    </w:p>
    <w:p w14:paraId="4FE8B475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ind w:hanging="494"/>
      </w:pPr>
      <w:bookmarkStart w:id="14" w:name="_bookmark6"/>
      <w:bookmarkStart w:id="15" w:name="_Toc165539180"/>
      <w:bookmarkEnd w:id="14"/>
      <w:r>
        <w:t>Учебно-тематический</w:t>
      </w:r>
      <w:r>
        <w:rPr>
          <w:spacing w:val="-7"/>
        </w:rPr>
        <w:t xml:space="preserve"> </w:t>
      </w:r>
      <w:r>
        <w:t>план</w:t>
      </w:r>
      <w:bookmarkEnd w:id="15"/>
    </w:p>
    <w:p w14:paraId="2D5FBD81" w14:textId="77777777" w:rsidR="006204C0" w:rsidRDefault="00501167">
      <w:pPr>
        <w:pStyle w:val="a7"/>
        <w:spacing w:before="10"/>
        <w:ind w:right="220"/>
        <w:jc w:val="right"/>
      </w:pPr>
      <w:r>
        <w:t>Таблица 3</w:t>
      </w:r>
    </w:p>
    <w:tbl>
      <w:tblPr>
        <w:tblStyle w:val="TableNormal"/>
        <w:tblW w:w="10355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3109"/>
        <w:gridCol w:w="992"/>
        <w:gridCol w:w="850"/>
        <w:gridCol w:w="851"/>
        <w:gridCol w:w="1107"/>
        <w:gridCol w:w="877"/>
        <w:gridCol w:w="2002"/>
      </w:tblGrid>
      <w:tr w:rsidR="006204C0" w:rsidRPr="000A1CF8" w14:paraId="2869B57F" w14:textId="77777777" w:rsidTr="000A1CF8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BEE7" w14:textId="77777777" w:rsidR="006204C0" w:rsidRPr="000A1CF8" w:rsidRDefault="006204C0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0AA970DF" w14:textId="77777777" w:rsidR="006204C0" w:rsidRPr="000A1CF8" w:rsidRDefault="00501167">
            <w:pPr>
              <w:pStyle w:val="TableParagraph"/>
              <w:ind w:left="107" w:right="84" w:firstLine="48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№</w:t>
            </w:r>
            <w:r w:rsidRP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E365" w14:textId="77777777" w:rsidR="006204C0" w:rsidRPr="000A1CF8" w:rsidRDefault="006204C0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D2F5F00" w14:textId="5DCF9981" w:rsidR="006204C0" w:rsidRPr="000A1CF8" w:rsidRDefault="00501167">
            <w:pPr>
              <w:pStyle w:val="TableParagraph"/>
              <w:ind w:left="755" w:right="185" w:hanging="545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 xml:space="preserve">Наименование </w:t>
            </w:r>
            <w:r w:rsidR="000A1CF8" w:rsidRPr="000A1CF8">
              <w:rPr>
                <w:b/>
                <w:sz w:val="24"/>
                <w:szCs w:val="24"/>
              </w:rPr>
              <w:t>тем (</w:t>
            </w:r>
            <w:proofErr w:type="gramStart"/>
            <w:r w:rsidRPr="000A1CF8">
              <w:rPr>
                <w:b/>
                <w:sz w:val="24"/>
                <w:szCs w:val="24"/>
              </w:rPr>
              <w:t>разделов</w:t>
            </w:r>
            <w:r w:rsidRP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="000A1CF8" w:rsidRPr="000A1CF8">
              <w:rPr>
                <w:b/>
                <w:spacing w:val="-52"/>
                <w:sz w:val="24"/>
                <w:szCs w:val="24"/>
              </w:rPr>
              <w:t>)</w:t>
            </w:r>
            <w:proofErr w:type="gramEnd"/>
            <w:r w:rsidR="000A1CF8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5D83" w14:textId="77777777" w:rsidR="006204C0" w:rsidRPr="000A1CF8" w:rsidRDefault="00501167">
            <w:pPr>
              <w:pStyle w:val="TableParagraph"/>
              <w:ind w:left="1669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Трудоемкость</w:t>
            </w:r>
            <w:r w:rsidRPr="000A1C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в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49D" w14:textId="77777777" w:rsidR="006204C0" w:rsidRPr="000A1CF8" w:rsidRDefault="00501167">
            <w:pPr>
              <w:pStyle w:val="TableParagraph"/>
              <w:ind w:left="123" w:right="12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Формы</w:t>
            </w:r>
            <w:r w:rsidRPr="000A1CF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текущего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контроля</w:t>
            </w:r>
          </w:p>
          <w:p w14:paraId="4BC6E5C6" w14:textId="07AD2A60" w:rsidR="006204C0" w:rsidRPr="000A1CF8" w:rsidRDefault="00501167">
            <w:pPr>
              <w:pStyle w:val="TableParagraph"/>
              <w:ind w:left="125" w:right="12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6204C0" w:rsidRPr="000A1CF8" w14:paraId="4E3913F1" w14:textId="77777777" w:rsidTr="000A1CF8">
        <w:trPr>
          <w:trHeight w:val="41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976F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766A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556200" w14:textId="77777777" w:rsidR="006204C0" w:rsidRPr="000A1CF8" w:rsidRDefault="006204C0" w:rsidP="000A1CF8">
            <w:pPr>
              <w:pStyle w:val="TableParagraph"/>
              <w:spacing w:before="9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14:paraId="699D7B42" w14:textId="0040D04B" w:rsidR="006204C0" w:rsidRPr="000A1CF8" w:rsidRDefault="00501167" w:rsidP="000A1CF8">
            <w:pPr>
              <w:pStyle w:val="TableParagraph"/>
              <w:ind w:left="169" w:right="141" w:firstLine="2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719C" w14:textId="77777777" w:rsidR="006204C0" w:rsidRPr="000A1CF8" w:rsidRDefault="00501167" w:rsidP="000A1CF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A1CF8">
              <w:rPr>
                <w:rFonts w:eastAsia="SimSun"/>
                <w:b/>
                <w:sz w:val="24"/>
                <w:szCs w:val="24"/>
                <w:lang w:eastAsia="ar-SA"/>
              </w:rPr>
              <w:t xml:space="preserve">Контактная работа* – </w:t>
            </w:r>
            <w:r w:rsidRPr="000A1CF8">
              <w:rPr>
                <w:b/>
                <w:bCs/>
                <w:sz w:val="24"/>
                <w:szCs w:val="24"/>
              </w:rPr>
              <w:t>Аудиторная работы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8A95752" w14:textId="4923BCD4" w:rsidR="006204C0" w:rsidRPr="000A1CF8" w:rsidRDefault="00501167" w:rsidP="000A1CF8">
            <w:pPr>
              <w:pStyle w:val="TableParagraph"/>
              <w:ind w:left="107" w:right="10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A1CF8">
              <w:rPr>
                <w:b/>
                <w:sz w:val="24"/>
                <w:szCs w:val="24"/>
              </w:rPr>
              <w:t>Самосто</w:t>
            </w:r>
            <w:proofErr w:type="spellEnd"/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A1CF8">
              <w:rPr>
                <w:b/>
                <w:sz w:val="24"/>
                <w:szCs w:val="24"/>
              </w:rPr>
              <w:t>ятельна</w:t>
            </w:r>
            <w:proofErr w:type="spellEnd"/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я</w:t>
            </w:r>
          </w:p>
          <w:p w14:paraId="2387C2FA" w14:textId="77777777" w:rsidR="006204C0" w:rsidRPr="000A1CF8" w:rsidRDefault="00501167" w:rsidP="000A1CF8">
            <w:pPr>
              <w:pStyle w:val="TableParagraph"/>
              <w:ind w:left="105" w:right="10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B0A9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</w:tr>
      <w:tr w:rsidR="006204C0" w:rsidRPr="000A1CF8" w14:paraId="38F53315" w14:textId="77777777" w:rsidTr="000A1CF8">
        <w:trPr>
          <w:cantSplit/>
          <w:trHeight w:val="215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E880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828A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D4B4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52DEE0" w14:textId="77777777" w:rsidR="006204C0" w:rsidRPr="000A1CF8" w:rsidRDefault="00501167" w:rsidP="000A1CF8">
            <w:pPr>
              <w:pStyle w:val="TableParagraph"/>
              <w:ind w:left="248" w:right="113" w:hanging="108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Общ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0A1CF8">
              <w:rPr>
                <w:b/>
                <w:sz w:val="24"/>
                <w:szCs w:val="24"/>
              </w:rPr>
              <w:t>ая</w:t>
            </w:r>
            <w:proofErr w:type="spellEnd"/>
            <w:r w:rsidRPr="000A1CF8">
              <w:rPr>
                <w:b/>
                <w:sz w:val="24"/>
                <w:szCs w:val="24"/>
              </w:rPr>
              <w:t>, в т.ч.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13CF6EA" w14:textId="77777777" w:rsidR="006204C0" w:rsidRPr="000A1CF8" w:rsidRDefault="00501167" w:rsidP="000A1CF8">
            <w:pPr>
              <w:pStyle w:val="TableParagraph"/>
              <w:ind w:left="236" w:right="94" w:hanging="118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AD94A0D" w14:textId="77777777" w:rsidR="006204C0" w:rsidRPr="000A1CF8" w:rsidRDefault="00501167" w:rsidP="000A1CF8">
            <w:pPr>
              <w:pStyle w:val="TableParagraph"/>
              <w:ind w:left="132" w:right="124" w:hanging="3"/>
              <w:jc w:val="center"/>
              <w:rPr>
                <w:b/>
                <w:sz w:val="24"/>
                <w:szCs w:val="24"/>
              </w:rPr>
            </w:pPr>
            <w:r w:rsidRPr="000A1CF8">
              <w:rPr>
                <w:b/>
                <w:spacing w:val="-1"/>
                <w:sz w:val="24"/>
                <w:szCs w:val="24"/>
              </w:rPr>
              <w:t>Семинары,</w:t>
            </w:r>
            <w:r w:rsidRPr="000A1CF8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практические</w:t>
            </w:r>
            <w:r w:rsidRPr="000A1CF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8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7C6F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9281" w14:textId="77777777" w:rsidR="006204C0" w:rsidRPr="000A1CF8" w:rsidRDefault="006204C0">
            <w:pPr>
              <w:rPr>
                <w:sz w:val="24"/>
                <w:szCs w:val="24"/>
              </w:rPr>
            </w:pPr>
          </w:p>
        </w:tc>
      </w:tr>
      <w:tr w:rsidR="006204C0" w:rsidRPr="000A1CF8" w14:paraId="6DB06EE5" w14:textId="77777777" w:rsidTr="000A1CF8">
        <w:trPr>
          <w:trHeight w:val="11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8CC3" w14:textId="77777777" w:rsidR="006204C0" w:rsidRPr="000A1CF8" w:rsidRDefault="006204C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CE5F068" w14:textId="77777777" w:rsidR="006204C0" w:rsidRPr="000A1CF8" w:rsidRDefault="00501167">
            <w:pPr>
              <w:pStyle w:val="TableParagraph"/>
              <w:ind w:left="174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77E9" w14:textId="77777777" w:rsidR="006204C0" w:rsidRPr="000A1CF8" w:rsidRDefault="00501167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Автоматизированная банковская система. Автоматизация </w:t>
            </w:r>
          </w:p>
          <w:p w14:paraId="29B8ECFA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банковских операций с наличными деньгами.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09A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047863D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B6F0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777FACB" w14:textId="4D58808A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CFCE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8DF5534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8E93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76E5959" w14:textId="5748013A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  <w:p w14:paraId="7F666AC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71BE82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FF0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593ADD4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06D83" w14:textId="4768FCCB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42F63014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доклад, </w:t>
            </w:r>
          </w:p>
          <w:p w14:paraId="799F41E9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тестирование; кейс-задачи</w:t>
            </w:r>
          </w:p>
        </w:tc>
      </w:tr>
      <w:tr w:rsidR="006204C0" w:rsidRPr="000A1CF8" w14:paraId="031C8980" w14:textId="77777777" w:rsidTr="000A1CF8">
        <w:trPr>
          <w:trHeight w:val="8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2CB9" w14:textId="77777777" w:rsidR="006204C0" w:rsidRPr="000A1CF8" w:rsidRDefault="006204C0">
            <w:pPr>
              <w:pStyle w:val="TableParagraph"/>
              <w:rPr>
                <w:b/>
                <w:sz w:val="24"/>
                <w:szCs w:val="24"/>
              </w:rPr>
            </w:pPr>
          </w:p>
          <w:p w14:paraId="700F6D7A" w14:textId="77777777" w:rsidR="006204C0" w:rsidRPr="000A1CF8" w:rsidRDefault="006204C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AE7CAF9" w14:textId="77777777" w:rsidR="006204C0" w:rsidRPr="000A1CF8" w:rsidRDefault="00501167">
            <w:pPr>
              <w:pStyle w:val="TableParagraph"/>
              <w:ind w:left="174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6A6E" w14:textId="77777777" w:rsidR="006204C0" w:rsidRPr="000A1CF8" w:rsidRDefault="006204C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14:paraId="5F99CBBC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Техника обеспечения безопасности банка.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9D9F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29BBD70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4BBF29F5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985A6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B4935DB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12A3D27A" w14:textId="0063F8C6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437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0FF58CA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6EFE236F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424D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9D649E2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6CDD28A2" w14:textId="4043B18B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BE44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5CC3ACE" w14:textId="77777777" w:rsidR="006204C0" w:rsidRPr="000A1CF8" w:rsidRDefault="006204C0" w:rsidP="00DD6912">
            <w:pPr>
              <w:pStyle w:val="TableParagraph"/>
              <w:spacing w:before="3"/>
              <w:ind w:left="107" w:right="398"/>
              <w:jc w:val="center"/>
              <w:rPr>
                <w:sz w:val="24"/>
                <w:szCs w:val="24"/>
              </w:rPr>
            </w:pPr>
          </w:p>
          <w:p w14:paraId="56F8AD4D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4292" w14:textId="6E37551F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тестирование; </w:t>
            </w:r>
          </w:p>
        </w:tc>
      </w:tr>
      <w:tr w:rsidR="006204C0" w:rsidRPr="000A1CF8" w14:paraId="7B8D9465" w14:textId="77777777" w:rsidTr="000A1CF8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9849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3.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2FD7" w14:textId="77777777" w:rsidR="006204C0" w:rsidRPr="000A1CF8" w:rsidRDefault="00501167">
            <w:pPr>
              <w:pStyle w:val="TableParagraph"/>
              <w:ind w:left="107" w:right="185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Наиболее характерные преступления, совершаемые в банковской сфере.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63DA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61D8BEE8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0B8CD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95E673E" w14:textId="164B6A39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B760A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DDC202B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AF6D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56CCBE2" w14:textId="70B589AD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669E6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1A9A3BA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AE41F" w14:textId="1567C0A0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5B0E5306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</w:p>
          <w:p w14:paraId="4F93FE3F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тестирование;</w:t>
            </w:r>
          </w:p>
        </w:tc>
      </w:tr>
      <w:tr w:rsidR="006204C0" w:rsidRPr="000A1CF8" w14:paraId="0F40F7A5" w14:textId="77777777" w:rsidTr="000A1CF8">
        <w:trPr>
          <w:trHeight w:val="1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DAE9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C5A2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Классификация и характеристика основных методов защиты информации в Автоматизированных банковских системах.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E9909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0B71FB07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E415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FB5B75E" w14:textId="6636B93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84C3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E1A1118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EA0E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13FC04C" w14:textId="775F98E3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D92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7258B50A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4016" w14:textId="155022E6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667564C8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40A82FDD" w14:textId="032D2402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</w:t>
            </w:r>
            <w:r w:rsidR="00774171" w:rsidRPr="000A1CF8">
              <w:rPr>
                <w:sz w:val="24"/>
                <w:szCs w:val="24"/>
              </w:rPr>
              <w:t xml:space="preserve"> </w:t>
            </w:r>
            <w:r w:rsidRPr="000A1CF8">
              <w:rPr>
                <w:sz w:val="24"/>
                <w:szCs w:val="24"/>
              </w:rPr>
              <w:t>задачи</w:t>
            </w:r>
          </w:p>
        </w:tc>
      </w:tr>
      <w:tr w:rsidR="006204C0" w:rsidRPr="000A1CF8" w14:paraId="671BF0D2" w14:textId="77777777" w:rsidTr="000A1CF8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3DEC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5.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5D6D" w14:textId="77777777" w:rsidR="006204C0" w:rsidRPr="000A1CF8" w:rsidRDefault="006204C0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</w:p>
          <w:p w14:paraId="4501FE82" w14:textId="77777777" w:rsidR="006204C0" w:rsidRPr="000A1CF8" w:rsidRDefault="00501167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Работа с персоналом.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D87E1" w14:textId="5C6C5724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68A2CDF4" w14:textId="4357DC2A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3F65D" w14:textId="1CA61A2A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0CF16C4" w14:textId="2B468E1B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33E5" w14:textId="4CC67B46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D38B819" w14:textId="7574019F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841B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3307BE4D" w14:textId="78D66539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C562E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923041F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D1D4" w14:textId="0F92563B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16BBB78A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3A7CF6FC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</w:p>
        </w:tc>
      </w:tr>
      <w:tr w:rsidR="006204C0" w:rsidRPr="000A1CF8" w14:paraId="64FED8C0" w14:textId="77777777" w:rsidTr="000A1CF8">
        <w:trPr>
          <w:trHeight w:val="1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88DF" w14:textId="77777777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6.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B206" w14:textId="210BFCE7" w:rsidR="006204C0" w:rsidRPr="000A1CF8" w:rsidRDefault="00501167">
            <w:pPr>
              <w:pStyle w:val="TableParagraph"/>
              <w:ind w:left="107" w:right="417" w:firstLine="50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Организация системы защиты информации автоматизированных банковских систем.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F4FF2" w14:textId="18529B2D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F9AC07E" w14:textId="3417CD90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789D8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2DD02F23" w14:textId="1035DA58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8</w:t>
            </w:r>
          </w:p>
          <w:p w14:paraId="26AD1B5F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FD431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467C3CFC" w14:textId="7D060AF3" w:rsidR="006204C0" w:rsidRPr="000A1CF8" w:rsidRDefault="00944B22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5994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514547EC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1BAC" w14:textId="77777777" w:rsidR="006204C0" w:rsidRPr="000A1CF8" w:rsidRDefault="006204C0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</w:p>
          <w:p w14:paraId="156387C1" w14:textId="77777777" w:rsidR="006204C0" w:rsidRPr="000A1CF8" w:rsidRDefault="00501167" w:rsidP="00DD6912">
            <w:pPr>
              <w:pStyle w:val="TableParagraph"/>
              <w:ind w:left="107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BAAAA" w14:textId="38D38DD9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Устный опрос; научный </w:t>
            </w:r>
          </w:p>
          <w:p w14:paraId="25AF1466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тестирование; </w:t>
            </w:r>
          </w:p>
          <w:p w14:paraId="48AE6253" w14:textId="77777777" w:rsidR="006204C0" w:rsidRPr="000A1CF8" w:rsidRDefault="00501167" w:rsidP="00762186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доклад, кейс-задачи</w:t>
            </w:r>
          </w:p>
        </w:tc>
      </w:tr>
      <w:tr w:rsidR="006204C0" w:rsidRPr="000A1CF8" w14:paraId="540D055C" w14:textId="77777777" w:rsidTr="000A1CF8">
        <w:trPr>
          <w:trHeight w:val="14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2C59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09B4" w14:textId="77777777" w:rsidR="006204C0" w:rsidRPr="000A1CF8" w:rsidRDefault="00501167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0A1CF8">
              <w:rPr>
                <w:b/>
                <w:sz w:val="24"/>
                <w:szCs w:val="24"/>
              </w:rPr>
              <w:t>В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целом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по</w:t>
            </w:r>
            <w:r w:rsidRPr="000A1C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A1CF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92125" w14:textId="101FE8C8" w:rsidR="006204C0" w:rsidRPr="000A1CF8" w:rsidRDefault="00501167" w:rsidP="00762186">
            <w:pPr>
              <w:pStyle w:val="TableParagraph"/>
              <w:ind w:left="107" w:right="44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71B8" w14:textId="7CA7D798" w:rsidR="006204C0" w:rsidRPr="000A1CF8" w:rsidRDefault="00E033DB" w:rsidP="00E033DB">
            <w:pPr>
              <w:pStyle w:val="TableParagraph"/>
              <w:ind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01167" w:rsidRPr="000A1CF8">
              <w:rPr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5B31" w14:textId="4E06E7F7" w:rsidR="006204C0" w:rsidRPr="000A1CF8" w:rsidRDefault="00E033DB" w:rsidP="00762186">
            <w:pPr>
              <w:pStyle w:val="TableParagraph"/>
              <w:ind w:left="2"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01167" w:rsidRPr="000A1CF8">
              <w:rPr>
                <w:sz w:val="24"/>
                <w:szCs w:val="24"/>
              </w:rPr>
              <w:t>16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314E1" w14:textId="79FDD168" w:rsidR="006204C0" w:rsidRPr="000A1CF8" w:rsidRDefault="00E033DB" w:rsidP="00762186">
            <w:pPr>
              <w:pStyle w:val="TableParagraph"/>
              <w:ind w:righ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01167" w:rsidRPr="000A1CF8">
              <w:rPr>
                <w:sz w:val="24"/>
                <w:szCs w:val="24"/>
              </w:rPr>
              <w:t>32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4F0C6" w14:textId="77777777" w:rsidR="006204C0" w:rsidRPr="000A1CF8" w:rsidRDefault="00501167" w:rsidP="00762186">
            <w:pPr>
              <w:pStyle w:val="TableParagraph"/>
              <w:ind w:left="104" w:right="398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60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D17E" w14:textId="77777777" w:rsidR="006204C0" w:rsidRPr="000A1CF8" w:rsidRDefault="00501167" w:rsidP="00762186">
            <w:pPr>
              <w:pStyle w:val="TableParagraph"/>
              <w:ind w:left="126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Согласно учебному плану: контрольная</w:t>
            </w:r>
          </w:p>
          <w:p w14:paraId="3455A0F7" w14:textId="77777777" w:rsidR="006204C0" w:rsidRPr="000A1CF8" w:rsidRDefault="00501167" w:rsidP="00762186">
            <w:pPr>
              <w:pStyle w:val="TableParagraph"/>
              <w:ind w:left="123" w:right="398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работа</w:t>
            </w:r>
          </w:p>
        </w:tc>
      </w:tr>
      <w:tr w:rsidR="006204C0" w:rsidRPr="000A1CF8" w14:paraId="1515E669" w14:textId="77777777" w:rsidTr="000A1CF8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8E44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7323" w14:textId="77777777" w:rsidR="006204C0" w:rsidRPr="000A1CF8" w:rsidRDefault="00501167">
            <w:pPr>
              <w:pStyle w:val="TableParagraph"/>
              <w:ind w:left="107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>Итого в</w:t>
            </w:r>
            <w:r w:rsidRPr="000A1CF8">
              <w:rPr>
                <w:spacing w:val="-1"/>
                <w:sz w:val="24"/>
                <w:szCs w:val="24"/>
              </w:rPr>
              <w:t xml:space="preserve"> </w:t>
            </w:r>
            <w:r w:rsidRPr="000A1CF8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48A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F45" w14:textId="063987DA" w:rsidR="006204C0" w:rsidRPr="000A1CF8" w:rsidRDefault="00501167">
            <w:pPr>
              <w:pStyle w:val="TableParagraph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     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1B71" w14:textId="681D744F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7B92" w14:textId="4D03EACB" w:rsidR="006204C0" w:rsidRPr="000A1CF8" w:rsidRDefault="00501167">
            <w:pPr>
              <w:pStyle w:val="TableParagraph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          67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4862" w14:textId="2A533D66" w:rsidR="006204C0" w:rsidRPr="000A1CF8" w:rsidRDefault="005011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1CF8">
              <w:rPr>
                <w:sz w:val="24"/>
                <w:szCs w:val="24"/>
              </w:rPr>
              <w:t xml:space="preserve">55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C837" w14:textId="77777777" w:rsidR="006204C0" w:rsidRPr="000A1CF8" w:rsidRDefault="006204C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4350A83" w14:textId="77777777" w:rsidR="006204C0" w:rsidRDefault="00501167">
      <w:pPr>
        <w:spacing w:after="160" w:line="25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1E0F832" w14:textId="77777777" w:rsidR="006204C0" w:rsidRDefault="006204C0">
      <w:pPr>
        <w:pStyle w:val="a7"/>
        <w:spacing w:before="5"/>
        <w:rPr>
          <w:b/>
          <w:sz w:val="24"/>
        </w:rPr>
      </w:pPr>
    </w:p>
    <w:p w14:paraId="2E9E36E9" w14:textId="77777777" w:rsidR="006204C0" w:rsidRDefault="00501167">
      <w:pPr>
        <w:pStyle w:val="1"/>
        <w:numPr>
          <w:ilvl w:val="1"/>
          <w:numId w:val="3"/>
        </w:numPr>
        <w:tabs>
          <w:tab w:val="left" w:pos="952"/>
        </w:tabs>
        <w:spacing w:before="89" w:after="50"/>
        <w:ind w:hanging="494"/>
      </w:pPr>
      <w:bookmarkStart w:id="16" w:name="_bookmark7"/>
      <w:bookmarkStart w:id="17" w:name="_Toc165539181"/>
      <w:bookmarkEnd w:id="16"/>
      <w:r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bookmarkEnd w:id="17"/>
    </w:p>
    <w:p w14:paraId="06AD4A96" w14:textId="77777777" w:rsidR="006204C0" w:rsidRPr="00501167" w:rsidRDefault="00501167" w:rsidP="00501167">
      <w:pPr>
        <w:jc w:val="right"/>
        <w:rPr>
          <w:b/>
          <w:bCs/>
          <w:sz w:val="28"/>
        </w:rPr>
      </w:pPr>
      <w:r w:rsidRPr="00501167">
        <w:rPr>
          <w:sz w:val="28"/>
        </w:rPr>
        <w:t>Таблица 4</w:t>
      </w:r>
    </w:p>
    <w:tbl>
      <w:tblPr>
        <w:tblStyle w:val="TableNormal"/>
        <w:tblW w:w="10352" w:type="dxa"/>
        <w:tblInd w:w="18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409"/>
        <w:gridCol w:w="5486"/>
        <w:gridCol w:w="2457"/>
      </w:tblGrid>
      <w:tr w:rsidR="006204C0" w14:paraId="2018D381" w14:textId="77777777">
        <w:trPr>
          <w:trHeight w:val="148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20FA" w14:textId="77777777" w:rsidR="006204C0" w:rsidRDefault="006204C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15E4F169" w14:textId="77777777" w:rsidR="006204C0" w:rsidRDefault="00501167">
            <w:pPr>
              <w:pStyle w:val="TableParagraph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13C7" w14:textId="071A0011" w:rsidR="006204C0" w:rsidRDefault="00501167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</w:t>
            </w:r>
            <w:r w:rsidR="00EA5BC5">
              <w:rPr>
                <w:b/>
                <w:sz w:val="24"/>
              </w:rPr>
              <w:t>ах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</w:p>
          <w:p w14:paraId="36196979" w14:textId="77777777" w:rsidR="006204C0" w:rsidRDefault="0050116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18EF" w14:textId="77777777" w:rsidR="006204C0" w:rsidRDefault="006204C0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0F9315D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  <w:p w14:paraId="12E77A87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  <w:p w14:paraId="55545A4B" w14:textId="77777777" w:rsidR="006204C0" w:rsidRDefault="00501167">
            <w:pPr>
              <w:pStyle w:val="TableParagraph"/>
              <w:ind w:left="835" w:right="185" w:hanging="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</w:tr>
      <w:tr w:rsidR="006204C0" w14:paraId="365B081E" w14:textId="77777777">
        <w:trPr>
          <w:trHeight w:val="331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B0AF" w14:textId="77777777" w:rsidR="006204C0" w:rsidRDefault="00501167">
            <w:pPr>
              <w:pStyle w:val="TableParagraph"/>
              <w:ind w:left="108" w:right="493"/>
            </w:pPr>
            <w:r>
              <w:lastRenderedPageBreak/>
              <w:t>Автоматизированная банковская система.</w:t>
            </w:r>
          </w:p>
          <w:p w14:paraId="2B652BF3" w14:textId="77777777" w:rsidR="006204C0" w:rsidRDefault="00501167">
            <w:pPr>
              <w:pStyle w:val="TableParagraph"/>
              <w:ind w:left="108" w:right="493"/>
            </w:pPr>
            <w:r>
              <w:t xml:space="preserve">Автоматизация </w:t>
            </w:r>
          </w:p>
          <w:p w14:paraId="6353E536" w14:textId="77777777" w:rsidR="006204C0" w:rsidRDefault="00501167">
            <w:pPr>
              <w:pStyle w:val="TableParagraph"/>
              <w:ind w:left="108" w:right="493"/>
              <w:rPr>
                <w:sz w:val="24"/>
              </w:rPr>
            </w:pPr>
            <w:r>
              <w:t>банковских операций с наличными деньгами.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43F3" w14:textId="1B9DAE15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 Архитектура современной автоматизированной банковской системы. Банковские операции.  Первичный ввод информации </w:t>
            </w:r>
            <w:proofErr w:type="spellStart"/>
            <w:r>
              <w:rPr>
                <w:sz w:val="24"/>
              </w:rPr>
              <w:t>Front-office</w:t>
            </w:r>
            <w:proofErr w:type="spellEnd"/>
            <w:r>
              <w:rPr>
                <w:sz w:val="24"/>
              </w:rPr>
              <w:t xml:space="preserve">. Функциональные модули </w:t>
            </w:r>
            <w:proofErr w:type="spellStart"/>
            <w:r>
              <w:rPr>
                <w:sz w:val="24"/>
              </w:rPr>
              <w:t>Back-</w:t>
            </w:r>
            <w:proofErr w:type="gramStart"/>
            <w:r>
              <w:rPr>
                <w:sz w:val="24"/>
              </w:rPr>
              <w:t>office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Классификация банковских операций. Телекоммуникационная архитектура в автоматизированных технологиях банка.</w:t>
            </w:r>
          </w:p>
          <w:p w14:paraId="5A749A5E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современной банковской системы. Передовые разработки отечественных производителей АБС. </w:t>
            </w:r>
          </w:p>
          <w:p w14:paraId="4652E0DD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зарубежных автоматизированных банковских систем.</w:t>
            </w:r>
          </w:p>
          <w:p w14:paraId="74895A85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Преимущества автоматизированных систем, построенных на СУБД собственной разработки на базе менеджера записей </w:t>
            </w:r>
            <w:proofErr w:type="spellStart"/>
            <w:r>
              <w:rPr>
                <w:sz w:val="24"/>
              </w:rPr>
              <w:t>Btrieve</w:t>
            </w:r>
            <w:proofErr w:type="spellEnd"/>
            <w:r>
              <w:rPr>
                <w:sz w:val="24"/>
              </w:rPr>
              <w:t>. Критерии выбора банком определенной АБС. Источники:</w:t>
            </w:r>
          </w:p>
          <w:p w14:paraId="54629128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8.1.;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8.5.;8.7.;</w:t>
            </w:r>
            <w:r>
              <w:t xml:space="preserve"> </w:t>
            </w:r>
            <w:r>
              <w:rPr>
                <w:spacing w:val="-2"/>
                <w:sz w:val="24"/>
              </w:rPr>
              <w:t>8.9.</w:t>
            </w:r>
            <w:r>
              <w:t xml:space="preserve"> </w:t>
            </w:r>
            <w:r>
              <w:rPr>
                <w:spacing w:val="-2"/>
                <w:sz w:val="24"/>
              </w:rPr>
              <w:t>;8.11.;</w:t>
            </w:r>
            <w:r>
              <w:t xml:space="preserve"> </w:t>
            </w:r>
            <w:r>
              <w:rPr>
                <w:spacing w:val="-2"/>
                <w:sz w:val="24"/>
              </w:rPr>
              <w:t>9.1;</w:t>
            </w:r>
            <w:r>
              <w:t xml:space="preserve"> </w:t>
            </w:r>
            <w:r>
              <w:rPr>
                <w:spacing w:val="-2"/>
                <w:sz w:val="24"/>
              </w:rPr>
              <w:t>9.4;</w:t>
            </w:r>
            <w:r>
              <w:t xml:space="preserve"> </w:t>
            </w:r>
            <w:r>
              <w:rPr>
                <w:spacing w:val="-2"/>
                <w:sz w:val="24"/>
              </w:rPr>
              <w:t>9.9;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AA6" w14:textId="6C3F711B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научный </w:t>
            </w:r>
          </w:p>
          <w:p w14:paraId="75A4BA74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доклад, </w:t>
            </w:r>
          </w:p>
          <w:p w14:paraId="4B91E069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тестирование; кейс-задачи</w:t>
            </w:r>
          </w:p>
        </w:tc>
      </w:tr>
      <w:tr w:rsidR="006204C0" w14:paraId="6D3952FB" w14:textId="77777777">
        <w:trPr>
          <w:trHeight w:val="254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36EC" w14:textId="77777777" w:rsidR="006204C0" w:rsidRDefault="00501167">
            <w:pPr>
              <w:pStyle w:val="TableParagraph"/>
              <w:spacing w:before="1"/>
              <w:ind w:left="105" w:right="171"/>
              <w:rPr>
                <w:sz w:val="24"/>
              </w:rPr>
            </w:pPr>
            <w:r>
              <w:t>Техника обеспечения безопасности банка.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D546" w14:textId="3FC0A0CE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Технические средства защиты банковских операций. Технико- криминалистические средства. Методы сбора доказательной базы и организация внутреннего расследования инцидентов </w:t>
            </w:r>
          </w:p>
          <w:p w14:paraId="22F8BA98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Информационные технологии внешних взаимодействий коммерческого банка. Система электронного обмена данными. Безопасность электронных банковских систем. Автоматизация банковских операций и их защита. </w:t>
            </w:r>
          </w:p>
          <w:p w14:paraId="3B1B1CBB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14:paraId="1A29FEAA" w14:textId="1E7DBC15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8.1.;8.4.;8.7.;8.9.;8.12</w:t>
            </w:r>
            <w:r w:rsidRPr="004E72B9">
              <w:rPr>
                <w:sz w:val="24"/>
              </w:rPr>
              <w:t>.;8.1</w:t>
            </w:r>
            <w:r w:rsidR="004E72B9" w:rsidRPr="004E72B9">
              <w:rPr>
                <w:sz w:val="24"/>
              </w:rPr>
              <w:t>3</w:t>
            </w:r>
            <w:proofErr w:type="gramStart"/>
            <w:r w:rsidRPr="00EA5BC5">
              <w:rPr>
                <w:color w:val="FF0000"/>
                <w:sz w:val="24"/>
              </w:rPr>
              <w:t>.</w:t>
            </w:r>
            <w:r w:rsidRPr="00EA5BC5">
              <w:rPr>
                <w:color w:val="FF0000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  <w:r>
              <w:t xml:space="preserve"> </w:t>
            </w:r>
            <w:r>
              <w:rPr>
                <w:sz w:val="24"/>
              </w:rPr>
              <w:t>9.1; 9.4; 9.6;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733B" w14:textId="0343D60A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тестирование; </w:t>
            </w:r>
          </w:p>
          <w:p w14:paraId="30209678" w14:textId="77777777" w:rsidR="006204C0" w:rsidRDefault="006204C0">
            <w:pPr>
              <w:pStyle w:val="TableParagraph"/>
              <w:ind w:right="622"/>
              <w:rPr>
                <w:sz w:val="24"/>
              </w:rPr>
            </w:pPr>
          </w:p>
        </w:tc>
      </w:tr>
      <w:tr w:rsidR="006204C0" w14:paraId="5464DD28" w14:textId="77777777">
        <w:trPr>
          <w:trHeight w:val="169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5BC6" w14:textId="77777777" w:rsidR="006204C0" w:rsidRDefault="00501167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Наиболее характерные преступления, совершаемые в банковской сфере.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86AF" w14:textId="3C62CB22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Мошенничество в сфере потребительского кредитования. Использование информационных сервисов и баз данных для предупреждения преступлений в банковской деятельности. Бюро кредитных историй.</w:t>
            </w:r>
          </w:p>
          <w:p w14:paraId="262DB38E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 8.1.;8.3.;8.6.;8.9.;8.10.;</w:t>
            </w:r>
            <w:r>
              <w:t xml:space="preserve"> </w:t>
            </w:r>
            <w:r>
              <w:rPr>
                <w:sz w:val="24"/>
              </w:rPr>
              <w:t xml:space="preserve">9.2; 9.9;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091B" w14:textId="3C434E8D" w:rsidR="006204C0" w:rsidRDefault="0050116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опрос; научный доклад, кейс-задачи,</w:t>
            </w:r>
          </w:p>
          <w:p w14:paraId="46C02554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6204C0" w14:paraId="3CD3EB2D" w14:textId="77777777">
        <w:trPr>
          <w:trHeight w:val="254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38F9" w14:textId="77777777" w:rsidR="006204C0" w:rsidRDefault="00501167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 характеристика основных методов защиты информации в автоматизированных банковских системах.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8272" w14:textId="45F5F32F" w:rsidR="006204C0" w:rsidRDefault="00501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Распределение полномочий между Службой безопасности, Службой внутреннего контроля и иными подразделениями в кредитно- финансовой организации. Организационные и программно- аппаратные методы защиты. DLP- системы. Разграничение прав доступа пользователей. Идентификация и аутентификация пользователей. Системы защиты автоматизированных рабочих мест. 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Контроль подлинности документов. Применение криптографических технологий защиты информации. Электронная цифровая подпись. </w:t>
            </w:r>
            <w:r>
              <w:rPr>
                <w:sz w:val="24"/>
              </w:rPr>
              <w:lastRenderedPageBreak/>
              <w:t>Полиграфические и голографические методы защиты от фальсификации документов и ценных бумаг. Программное обеспечение для контроля подлинности документов. Обзор программного обеспечения для информационной безопасности в кредитно-финансовой сфере.</w:t>
            </w:r>
          </w:p>
          <w:p w14:paraId="15842F07" w14:textId="77777777" w:rsidR="006204C0" w:rsidRDefault="00501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Источники: 8.1.; 8.5.;8.7.; 8.9. ;8.11.; 9.1; 9.4; 9.9;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CA55" w14:textId="4325A342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lastRenderedPageBreak/>
              <w:t>Устный опрос; научный доклад,</w:t>
            </w:r>
          </w:p>
          <w:p w14:paraId="04BAC77E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0C83F17C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доклад, кейс-задачи.</w:t>
            </w:r>
          </w:p>
        </w:tc>
      </w:tr>
      <w:tr w:rsidR="006204C0" w14:paraId="2BE7422D" w14:textId="77777777">
        <w:trPr>
          <w:trHeight w:val="254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01FA" w14:textId="77777777" w:rsidR="006204C0" w:rsidRDefault="00501167">
            <w:pPr>
              <w:pStyle w:val="TableParagraph"/>
              <w:rPr>
                <w:b/>
                <w:sz w:val="26"/>
              </w:rPr>
            </w:pPr>
            <w:r>
              <w:t xml:space="preserve"> Работа с персоналом.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AB7C" w14:textId="013D7A3D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 Подбор кадров. Формирование модели потенциального правонарушителя, применительно к различным должностям в кредитно- финансовой организации. Создание системы персональной ответственности сотрудников кредитно-финансовых организаций.</w:t>
            </w:r>
          </w:p>
          <w:p w14:paraId="03B9A1D2" w14:textId="54229C3F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8.1.;8.4.;8.7.;8.9.;8.12.;8</w:t>
            </w:r>
            <w:r w:rsidRPr="004E72B9">
              <w:rPr>
                <w:sz w:val="24"/>
              </w:rPr>
              <w:t>.1</w:t>
            </w:r>
            <w:r w:rsidR="004E72B9" w:rsidRPr="004E72B9">
              <w:rPr>
                <w:sz w:val="24"/>
              </w:rPr>
              <w:t>3</w:t>
            </w:r>
            <w:proofErr w:type="gramStart"/>
            <w:r w:rsidRPr="004E72B9">
              <w:rPr>
                <w:sz w:val="24"/>
              </w:rPr>
              <w:t xml:space="preserve">. </w:t>
            </w:r>
            <w:r>
              <w:rPr>
                <w:sz w:val="24"/>
              </w:rPr>
              <w:t>;</w:t>
            </w:r>
            <w:proofErr w:type="gramEnd"/>
            <w:r>
              <w:rPr>
                <w:sz w:val="24"/>
              </w:rPr>
              <w:t xml:space="preserve"> 9.1; 9.4; 9.6;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ACBD" w14:textId="0C4D16AF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научный </w:t>
            </w:r>
          </w:p>
          <w:p w14:paraId="20CC9206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630AAEF8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доклад, кейс-задачи.</w:t>
            </w:r>
          </w:p>
        </w:tc>
      </w:tr>
      <w:tr w:rsidR="006204C0" w14:paraId="4E04FCA1" w14:textId="77777777" w:rsidTr="00501167">
        <w:trPr>
          <w:trHeight w:val="84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8945" w14:textId="55A6C53C" w:rsidR="006204C0" w:rsidRDefault="00501167">
            <w:pPr>
              <w:pStyle w:val="TableParagraph"/>
              <w:rPr>
                <w:b/>
                <w:sz w:val="26"/>
              </w:rPr>
            </w:pPr>
            <w:r>
              <w:t xml:space="preserve"> Организация системы защиты </w:t>
            </w:r>
            <w:proofErr w:type="gramStart"/>
            <w:r>
              <w:t>информации  автоматизированных</w:t>
            </w:r>
            <w:proofErr w:type="gramEnd"/>
            <w:r>
              <w:t xml:space="preserve"> банковских систем.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FC80" w14:textId="77777777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Архитектура информационной безопасности в кредитно-финансовой сфере. Прослеживаемые тенденции к распространению киберугроз. Реагирование на события информационной безопасности. Этапы построения системы защиты информации. Политика безопасности. Оценка эффективности инвестиций в информационную безопасность. Обеспечение компьютерной безопасности учетной информации. Обеспечение информационной безопасности автоматизированных банковских систем (АБС). Контур системы управления операционным риском. Состав системы управления ОР. Взаимодействие с поставщиками ИТ и облачных услуг. Подходы к регулированию аутсорсинга. Оперативная обработка событий риска.</w:t>
            </w:r>
          </w:p>
          <w:p w14:paraId="35BB8B93" w14:textId="77777777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t xml:space="preserve"> </w:t>
            </w:r>
            <w:r>
              <w:rPr>
                <w:sz w:val="24"/>
              </w:rPr>
              <w:t>8.1.; 8.5.;8.7.; 8.9. ;8.11.; 9.1; 9.4; 9.9;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4E68" w14:textId="199A2C1D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Устный опрос; научный </w:t>
            </w:r>
          </w:p>
          <w:p w14:paraId="7C5ADAF9" w14:textId="77777777" w:rsidR="006204C0" w:rsidRDefault="00501167">
            <w:pPr>
              <w:pStyle w:val="TableParagraph"/>
              <w:ind w:left="104" w:right="174"/>
              <w:rPr>
                <w:sz w:val="24"/>
              </w:rPr>
            </w:pPr>
            <w:r>
              <w:rPr>
                <w:sz w:val="24"/>
              </w:rPr>
              <w:t xml:space="preserve">тестирование; </w:t>
            </w:r>
          </w:p>
          <w:p w14:paraId="448F7193" w14:textId="77777777" w:rsidR="006204C0" w:rsidRDefault="00501167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доклад, кейс-задачи.</w:t>
            </w:r>
          </w:p>
        </w:tc>
      </w:tr>
    </w:tbl>
    <w:p w14:paraId="305C795E" w14:textId="77777777" w:rsidR="006204C0" w:rsidRDefault="006204C0">
      <w:pPr>
        <w:pStyle w:val="a7"/>
        <w:rPr>
          <w:b/>
          <w:sz w:val="20"/>
        </w:rPr>
      </w:pPr>
    </w:p>
    <w:p w14:paraId="66A8CC8F" w14:textId="77777777" w:rsidR="006204C0" w:rsidRDefault="006204C0">
      <w:pPr>
        <w:pStyle w:val="a7"/>
        <w:spacing w:before="1"/>
        <w:rPr>
          <w:b/>
          <w:sz w:val="16"/>
        </w:rPr>
      </w:pPr>
    </w:p>
    <w:p w14:paraId="74BC79BD" w14:textId="0B81358A" w:rsidR="006204C0" w:rsidRDefault="00501167">
      <w:pPr>
        <w:pStyle w:val="1"/>
        <w:numPr>
          <w:ilvl w:val="0"/>
          <w:numId w:val="3"/>
        </w:numPr>
        <w:tabs>
          <w:tab w:val="left" w:pos="737"/>
        </w:tabs>
        <w:spacing w:before="89"/>
        <w:ind w:left="458" w:right="463" w:firstLine="0"/>
      </w:pPr>
      <w:bookmarkStart w:id="18" w:name="_bookmark8"/>
      <w:bookmarkStart w:id="19" w:name="_Toc165539182"/>
      <w:bookmarkEnd w:id="18"/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 w:rsidR="00EA5BC5">
        <w:t xml:space="preserve"> 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19"/>
    </w:p>
    <w:p w14:paraId="7D974829" w14:textId="77777777" w:rsidR="006204C0" w:rsidRDefault="00501167" w:rsidP="00501167">
      <w:pPr>
        <w:pStyle w:val="ae"/>
        <w:numPr>
          <w:ilvl w:val="1"/>
          <w:numId w:val="3"/>
        </w:num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ind w:left="458" w:right="467" w:firstLine="0"/>
        <w:jc w:val="both"/>
        <w:outlineLvl w:val="0"/>
        <w:rPr>
          <w:b/>
          <w:sz w:val="28"/>
        </w:rPr>
      </w:pPr>
      <w:bookmarkStart w:id="20" w:name="_bookmark9"/>
      <w:bookmarkStart w:id="21" w:name="_Toc165539183"/>
      <w:bookmarkEnd w:id="20"/>
      <w:r>
        <w:rPr>
          <w:b/>
          <w:sz w:val="28"/>
        </w:rPr>
        <w:t xml:space="preserve">Перечень вопросов, отводимых на самостоятельное </w:t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bookmarkEnd w:id="21"/>
    </w:p>
    <w:p w14:paraId="2FB83A84" w14:textId="77777777" w:rsidR="006204C0" w:rsidRDefault="00501167">
      <w:p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ind w:left="458" w:right="467"/>
        <w:jc w:val="right"/>
        <w:rPr>
          <w:sz w:val="28"/>
        </w:rPr>
      </w:pPr>
      <w:r>
        <w:rPr>
          <w:sz w:val="28"/>
        </w:rPr>
        <w:t>Таблица 5</w:t>
      </w:r>
    </w:p>
    <w:p w14:paraId="49A9A9E7" w14:textId="77777777" w:rsidR="006204C0" w:rsidRDefault="006204C0">
      <w:pPr>
        <w:pStyle w:val="a7"/>
        <w:spacing w:before="5"/>
        <w:rPr>
          <w:b/>
          <w:sz w:val="5"/>
        </w:rPr>
      </w:pPr>
    </w:p>
    <w:tbl>
      <w:tblPr>
        <w:tblStyle w:val="TableNormal"/>
        <w:tblW w:w="9699" w:type="dxa"/>
        <w:tblInd w:w="57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126"/>
        <w:gridCol w:w="4112"/>
        <w:gridCol w:w="3461"/>
      </w:tblGrid>
      <w:tr w:rsidR="006204C0" w14:paraId="0727B7BA" w14:textId="77777777">
        <w:trPr>
          <w:trHeight w:val="827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E7D57E" w14:textId="77777777" w:rsidR="006204C0" w:rsidRDefault="00501167">
            <w:pPr>
              <w:pStyle w:val="TableParagraph"/>
              <w:ind w:left="278" w:right="246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5FCB2" w14:textId="77777777" w:rsidR="006204C0" w:rsidRDefault="00501167">
            <w:pPr>
              <w:pStyle w:val="TableParagraph"/>
              <w:ind w:left="624" w:right="152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EBFBCC" w14:textId="77777777" w:rsidR="006204C0" w:rsidRDefault="00501167">
            <w:pPr>
              <w:pStyle w:val="TableParagraph"/>
              <w:spacing w:before="135"/>
              <w:ind w:left="367" w:right="349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6204C0" w14:paraId="354B1E24" w14:textId="77777777">
        <w:trPr>
          <w:trHeight w:val="2507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FC4A" w14:textId="77777777" w:rsidR="006204C0" w:rsidRDefault="00501167">
            <w:pPr>
              <w:pStyle w:val="TableParagraph"/>
              <w:ind w:left="108" w:right="493"/>
              <w:jc w:val="both"/>
            </w:pPr>
            <w:r>
              <w:lastRenderedPageBreak/>
              <w:t>Автоматизированная банковская система.</w:t>
            </w:r>
          </w:p>
          <w:p w14:paraId="77C26835" w14:textId="794E6828" w:rsidR="006204C0" w:rsidRPr="00EA5BC5" w:rsidRDefault="00501167" w:rsidP="00EA5BC5">
            <w:pPr>
              <w:pStyle w:val="TableParagraph"/>
              <w:ind w:left="108" w:right="493"/>
              <w:jc w:val="both"/>
            </w:pPr>
            <w:r>
              <w:t>Автоматизация банковских операций с наличными деньгами.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A1C7" w14:textId="77777777" w:rsidR="006204C0" w:rsidRDefault="00501167">
            <w:pPr>
              <w:pStyle w:val="TableParagraph"/>
              <w:tabs>
                <w:tab w:val="left" w:pos="350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Системы автоматизации банковской деятельности за рубежом. Характеристики популярных АБС в России.  Операционный день банка. Современное состояние и тенденции развития налично-денежного обращения.  </w:t>
            </w: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381E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14:paraId="4FF8B53C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134D8C93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2116ABB6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397" w:firstLine="0"/>
              <w:rPr>
                <w:sz w:val="24"/>
              </w:rPr>
            </w:pPr>
            <w:r>
              <w:rPr>
                <w:sz w:val="24"/>
              </w:rPr>
              <w:t>подготовка презентаций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14:paraId="7DC62374" w14:textId="77777777" w:rsidR="006204C0" w:rsidRDefault="00501167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6204C0" w14:paraId="0AEDF8DF" w14:textId="77777777">
        <w:trPr>
          <w:trHeight w:val="220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0E71" w14:textId="77777777" w:rsidR="006204C0" w:rsidRDefault="00501167">
            <w:pPr>
              <w:pStyle w:val="TableParagraph"/>
              <w:jc w:val="both"/>
              <w:rPr>
                <w:b/>
                <w:sz w:val="26"/>
              </w:rPr>
            </w:pPr>
            <w:r>
              <w:t>Техника обеспечения безопасности банка.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3D7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Технические средства защиты банковских операций. Технико- криминалистические средства. </w:t>
            </w:r>
          </w:p>
          <w:p w14:paraId="5153F130" w14:textId="77777777" w:rsidR="006204C0" w:rsidRDefault="006204C0">
            <w:pPr>
              <w:pStyle w:val="TableParagraph"/>
              <w:tabs>
                <w:tab w:val="left" w:pos="3347"/>
              </w:tabs>
              <w:ind w:left="108" w:right="99" w:firstLine="180"/>
              <w:jc w:val="both"/>
              <w:rPr>
                <w:sz w:val="24"/>
              </w:rPr>
            </w:pP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8F5D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0C809CDC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3D0E4EA2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68EB64DB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298914C1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36DCB6AA" w14:textId="77777777">
        <w:trPr>
          <w:trHeight w:val="230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44CC" w14:textId="77777777" w:rsidR="006204C0" w:rsidRDefault="006204C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2693262" w14:textId="77777777" w:rsidR="006204C0" w:rsidRDefault="00501167">
            <w:pPr>
              <w:pStyle w:val="TableParagraph"/>
              <w:jc w:val="both"/>
              <w:rPr>
                <w:b/>
                <w:sz w:val="26"/>
              </w:rPr>
            </w:pPr>
            <w:r>
              <w:rPr>
                <w:sz w:val="24"/>
                <w:szCs w:val="24"/>
              </w:rPr>
              <w:t>Наиболее   характерные преступления, совершаемые в банковской сфере.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9F23" w14:textId="77777777" w:rsidR="006204C0" w:rsidRDefault="0050116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Мошенничество в сфере потребительского кредитования. </w:t>
            </w:r>
          </w:p>
          <w:p w14:paraId="03EBCAC6" w14:textId="77777777" w:rsidR="006204C0" w:rsidRDefault="006204C0">
            <w:pPr>
              <w:pStyle w:val="TableParagraph"/>
              <w:tabs>
                <w:tab w:val="left" w:pos="3347"/>
              </w:tabs>
              <w:ind w:left="108" w:right="99" w:firstLine="180"/>
              <w:jc w:val="both"/>
              <w:rPr>
                <w:sz w:val="24"/>
              </w:rPr>
            </w:pPr>
          </w:p>
        </w:tc>
        <w:tc>
          <w:tcPr>
            <w:tcW w:w="34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C53B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22711DDC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689347F4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753C3CF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22FBF46D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1E453ECF" w14:textId="77777777">
        <w:trPr>
          <w:trHeight w:val="95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7305" w14:textId="77777777" w:rsidR="006204C0" w:rsidRDefault="00501167">
            <w:pPr>
              <w:pStyle w:val="TableParagraph"/>
              <w:spacing w:before="191"/>
              <w:ind w:left="107" w:right="283"/>
              <w:jc w:val="both"/>
              <w:rPr>
                <w:spacing w:val="-1"/>
                <w:sz w:val="24"/>
              </w:rPr>
            </w:pPr>
            <w:r>
              <w:rPr>
                <w:sz w:val="24"/>
                <w:szCs w:val="24"/>
              </w:rPr>
              <w:t>Классификация и характеристика основных методов защиты информации в автоматизированных банковских системах.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69CB" w14:textId="03CA872B" w:rsidR="006204C0" w:rsidRDefault="00501167" w:rsidP="009A14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Основные способы хищения денежных средств. Хищение с использованием систем удаленного управления счетом. Обеспечение безопасности электронных платежей при межбанковских расчётах. Требования к криптографической системе в банковской сфере. Аутентификация электронных данных. 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8EEE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786BEF70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5FCD979E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6D3E7E6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11845F3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  <w:bookmarkStart w:id="22" w:name="_Hlk150274714"/>
            <w:bookmarkEnd w:id="22"/>
          </w:p>
        </w:tc>
      </w:tr>
      <w:tr w:rsidR="006204C0" w14:paraId="1B4A3A23" w14:textId="77777777">
        <w:trPr>
          <w:trHeight w:val="118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5AC5" w14:textId="77777777" w:rsidR="006204C0" w:rsidRDefault="00501167">
            <w:pPr>
              <w:pStyle w:val="TableParagraph"/>
              <w:spacing w:before="191"/>
              <w:ind w:left="107" w:right="141"/>
              <w:jc w:val="both"/>
              <w:rPr>
                <w:spacing w:val="-1"/>
                <w:sz w:val="24"/>
              </w:rPr>
            </w:pPr>
            <w:r>
              <w:t>Работа с персоналом.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3406" w14:textId="77777777" w:rsidR="006204C0" w:rsidRDefault="00501167">
            <w:pPr>
              <w:pStyle w:val="TableParagraph"/>
              <w:tabs>
                <w:tab w:val="left" w:pos="3942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 к профессиональным и моральным качествам. Персонал кредитно-финансовой организации как объект защиты и как источник угрозы. Влияние человеческого фактора на </w:t>
            </w:r>
            <w:proofErr w:type="gramStart"/>
            <w:r>
              <w:rPr>
                <w:sz w:val="24"/>
              </w:rPr>
              <w:t>информационную  безопасность</w:t>
            </w:r>
            <w:proofErr w:type="gramEnd"/>
            <w:r>
              <w:rPr>
                <w:sz w:val="24"/>
              </w:rPr>
              <w:t xml:space="preserve"> в кредитно-финансовой сфере. Подбор кадров. 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98B4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0029190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43B19062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0DFCE8F5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3A81A957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</w:tc>
      </w:tr>
      <w:tr w:rsidR="006204C0" w14:paraId="2FCFD58A" w14:textId="77777777">
        <w:trPr>
          <w:trHeight w:val="95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07CA" w14:textId="3D68248C" w:rsidR="006204C0" w:rsidRDefault="00501167">
            <w:pPr>
              <w:pStyle w:val="TableParagraph"/>
              <w:spacing w:before="191"/>
              <w:ind w:left="107" w:right="550"/>
              <w:jc w:val="both"/>
              <w:rPr>
                <w:spacing w:val="-1"/>
                <w:sz w:val="24"/>
              </w:rPr>
            </w:pPr>
            <w:r>
              <w:t>Организация системы защиты информации автоматизированных банковских систем.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9744" w14:textId="77777777" w:rsidR="006204C0" w:rsidRDefault="00501167">
            <w:pPr>
              <w:pStyle w:val="TableParagraph"/>
              <w:tabs>
                <w:tab w:val="left" w:pos="1588"/>
                <w:tab w:val="left" w:pos="2423"/>
              </w:tabs>
              <w:ind w:left="108" w:firstLine="60"/>
              <w:rPr>
                <w:sz w:val="24"/>
              </w:rPr>
            </w:pPr>
            <w:r>
              <w:rPr>
                <w:sz w:val="24"/>
              </w:rPr>
              <w:t>Прослеживаемые тенденции к распространению киберугроз. Реагирование на события информационной безопасности. Этапы построения системы защиты информации. Политика безопасности. Подходы к регулированию аутсорсинга. Оперативная обработка событий риска.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DF18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работа с учебной, научной и справочной литературой;</w:t>
            </w:r>
          </w:p>
          <w:p w14:paraId="505EA24A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14:paraId="5984D36A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докладов по теме;</w:t>
            </w:r>
          </w:p>
          <w:p w14:paraId="57AF5DE0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подготовка презентаций по теме;</w:t>
            </w:r>
          </w:p>
          <w:p w14:paraId="7DB14871" w14:textId="77777777" w:rsidR="006204C0" w:rsidRDefault="00501167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r>
              <w:rPr>
                <w:sz w:val="24"/>
              </w:rPr>
              <w:t>выполнение учебного задания</w:t>
            </w:r>
          </w:p>
          <w:p w14:paraId="153510BD" w14:textId="77777777" w:rsidR="006204C0" w:rsidRDefault="006204C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286"/>
              <w:rPr>
                <w:sz w:val="24"/>
              </w:rPr>
            </w:pPr>
            <w:bookmarkStart w:id="23" w:name="_Hlk150274818"/>
            <w:bookmarkEnd w:id="23"/>
          </w:p>
        </w:tc>
      </w:tr>
    </w:tbl>
    <w:p w14:paraId="533FCF6C" w14:textId="77777777" w:rsidR="006204C0" w:rsidRDefault="006204C0">
      <w:pPr>
        <w:jc w:val="center"/>
        <w:rPr>
          <w:sz w:val="24"/>
        </w:rPr>
      </w:pPr>
    </w:p>
    <w:p w14:paraId="5205363A" w14:textId="77777777" w:rsidR="006204C0" w:rsidRDefault="006204C0">
      <w:pPr>
        <w:pStyle w:val="a7"/>
        <w:spacing w:before="7"/>
        <w:rPr>
          <w:b/>
          <w:sz w:val="24"/>
        </w:rPr>
      </w:pPr>
      <w:bookmarkStart w:id="24" w:name="_bookmark10"/>
      <w:bookmarkEnd w:id="24"/>
    </w:p>
    <w:p w14:paraId="2CFE40AA" w14:textId="77777777" w:rsidR="006204C0" w:rsidRDefault="00501167">
      <w:pPr>
        <w:pStyle w:val="1"/>
        <w:numPr>
          <w:ilvl w:val="1"/>
          <w:numId w:val="3"/>
        </w:numPr>
        <w:tabs>
          <w:tab w:val="left" w:pos="951"/>
        </w:tabs>
        <w:spacing w:before="89"/>
        <w:ind w:left="950"/>
      </w:pPr>
      <w:bookmarkStart w:id="25" w:name="_Toc165539184"/>
      <w:r>
        <w:lastRenderedPageBreak/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  <w:bookmarkEnd w:id="25"/>
    </w:p>
    <w:p w14:paraId="31037B52" w14:textId="77777777" w:rsidR="006204C0" w:rsidRDefault="00501167">
      <w:pPr>
        <w:pStyle w:val="a7"/>
        <w:spacing w:before="84"/>
        <w:ind w:left="1166"/>
      </w:pPr>
      <w:r>
        <w:t>Форма</w:t>
      </w:r>
      <w:r>
        <w:rPr>
          <w:spacing w:val="-3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работа.</w:t>
      </w:r>
    </w:p>
    <w:p w14:paraId="066A34CD" w14:textId="77777777" w:rsidR="00FC6BAB" w:rsidRDefault="00FC6BAB" w:rsidP="00FC6BAB">
      <w:pPr>
        <w:jc w:val="center"/>
        <w:rPr>
          <w:sz w:val="28"/>
        </w:rPr>
      </w:pPr>
    </w:p>
    <w:p w14:paraId="00A4606F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Примерный перечень вопросов к контрольной работе:</w:t>
      </w:r>
    </w:p>
    <w:p w14:paraId="3D1423F8" w14:textId="77777777" w:rsidR="006204C0" w:rsidRDefault="00501167">
      <w:pPr>
        <w:ind w:firstLine="709"/>
        <w:jc w:val="center"/>
      </w:pPr>
      <w:r>
        <w:t xml:space="preserve"> </w:t>
      </w:r>
    </w:p>
    <w:p w14:paraId="48B4A9ED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Составить обзор автоматизированных банковских систем, провести обобщение. Выполнить сравнительную характеристику систем интернет-банкинга. </w:t>
      </w:r>
    </w:p>
    <w:p w14:paraId="55E7BD51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Дать </w:t>
      </w:r>
      <w:r>
        <w:rPr>
          <w:sz w:val="28"/>
          <w:szCs w:val="28"/>
        </w:rPr>
        <w:tab/>
        <w:t xml:space="preserve">краткую </w:t>
      </w:r>
      <w:r>
        <w:rPr>
          <w:sz w:val="28"/>
          <w:szCs w:val="28"/>
        </w:rPr>
        <w:tab/>
        <w:t xml:space="preserve">характеристику </w:t>
      </w:r>
      <w:r>
        <w:rPr>
          <w:sz w:val="28"/>
          <w:szCs w:val="28"/>
        </w:rPr>
        <w:tab/>
        <w:t xml:space="preserve">программы </w:t>
      </w:r>
      <w:r>
        <w:rPr>
          <w:sz w:val="28"/>
          <w:szCs w:val="28"/>
        </w:rPr>
        <w:tab/>
        <w:t xml:space="preserve">«Цифровая </w:t>
      </w:r>
      <w:r>
        <w:rPr>
          <w:sz w:val="28"/>
          <w:szCs w:val="28"/>
        </w:rPr>
        <w:tab/>
        <w:t xml:space="preserve">экономика </w:t>
      </w:r>
    </w:p>
    <w:p w14:paraId="3656AC8F" w14:textId="77777777" w:rsidR="006204C0" w:rsidRDefault="00501167" w:rsidP="009A1481">
      <w:pPr>
        <w:pStyle w:val="ae"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Российской Федерации» </w:t>
      </w:r>
    </w:p>
    <w:p w14:paraId="3626C583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Составить таблицу описания реестра отечественного ПО, зарегистрированного на сайте Минкомсвязи </w:t>
      </w:r>
    </w:p>
    <w:p w14:paraId="08740B1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Построить отчёт, включающий обзор автоматизированных банковских систем, сравнительную характеристику систем интернет-банкинга, характеристику программы «Цифровая экономика Российской Федерации», описание реестра отечественного ПО.  </w:t>
      </w:r>
    </w:p>
    <w:p w14:paraId="66D9EBF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0"/>
          <w:tab w:val="left" w:pos="705"/>
          <w:tab w:val="left" w:pos="993"/>
        </w:tabs>
        <w:ind w:left="0" w:right="340" w:firstLine="709"/>
        <w:jc w:val="both"/>
      </w:pPr>
      <w:r>
        <w:rPr>
          <w:sz w:val="28"/>
          <w:szCs w:val="28"/>
        </w:rPr>
        <w:t xml:space="preserve">Рассмотреть конкретных представителей систем, основанных на различных предметных и информационных технологиях на предмет конфиденциальности передаваемой информации, применении аутентификации пользователей и обеспечении целостности передаваемой финансовой информации. </w:t>
      </w:r>
    </w:p>
    <w:p w14:paraId="513E1335" w14:textId="77777777" w:rsidR="006204C0" w:rsidRDefault="00501167" w:rsidP="009A1481">
      <w:pPr>
        <w:pStyle w:val="ae"/>
        <w:widowControl/>
        <w:numPr>
          <w:ilvl w:val="0"/>
          <w:numId w:val="16"/>
        </w:numPr>
        <w:tabs>
          <w:tab w:val="left" w:pos="993"/>
        </w:tabs>
        <w:ind w:left="0" w:right="340" w:firstLine="709"/>
        <w:jc w:val="both"/>
      </w:pPr>
      <w:r w:rsidRPr="00944B22">
        <w:rPr>
          <w:sz w:val="28"/>
          <w:szCs w:val="28"/>
        </w:rPr>
        <w:t>Результат представить в форме сводной таблицы (или нескольких таблиц для каждого из класса платежных Интернет-систем). В таблицах указать способ (механизм, протокол или иной специальный инструмент), с помощью которого обеспечиваются следующие аспекты безопасности электронных транзакций, - конфиденциальность передаваемых в системе данных, аутентификация пользователей системы, целостность передаваемой по системе информации.</w:t>
      </w:r>
    </w:p>
    <w:p w14:paraId="5573C619" w14:textId="77777777" w:rsidR="006204C0" w:rsidRDefault="006204C0" w:rsidP="009A1481">
      <w:pPr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558391DC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Примеры заданий</w:t>
      </w:r>
    </w:p>
    <w:p w14:paraId="337F8A87" w14:textId="77777777" w:rsidR="006204C0" w:rsidRDefault="00501167">
      <w:pPr>
        <w:widowControl/>
        <w:spacing w:after="9"/>
        <w:ind w:left="551" w:right="227" w:firstLine="173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1.  </w:t>
      </w:r>
    </w:p>
    <w:p w14:paraId="3EF21C35" w14:textId="77777777" w:rsidR="006204C0" w:rsidRDefault="00501167">
      <w:pPr>
        <w:widowControl/>
        <w:spacing w:after="5"/>
        <w:ind w:left="551" w:firstLine="708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Используя данные сайта </w:t>
      </w:r>
      <w:hyperlink r:id="rId10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gamma</w:t>
        </w:r>
      </w:hyperlink>
      <w:hyperlink r:id="rId11">
        <w:r>
          <w:rPr>
            <w:color w:val="0000FF"/>
            <w:sz w:val="28"/>
            <w:u w:val="single" w:color="0000FF"/>
          </w:rPr>
          <w:t>-</w:t>
        </w:r>
      </w:hyperlink>
      <w:hyperlink r:id="rId12">
        <w:r>
          <w:rPr>
            <w:color w:val="0000FF"/>
            <w:sz w:val="28"/>
            <w:u w:val="single" w:color="0000FF"/>
            <w:lang w:val="en-US"/>
          </w:rPr>
          <w:t>center</w:t>
        </w:r>
      </w:hyperlink>
      <w:r>
        <w:rPr>
          <w:color w:val="0000FF"/>
          <w:sz w:val="28"/>
          <w:u w:val="single" w:color="0000FF"/>
        </w:rPr>
        <w:t>.</w:t>
      </w:r>
      <w:proofErr w:type="spellStart"/>
      <w:r>
        <w:rPr>
          <w:color w:val="0000FF"/>
          <w:sz w:val="28"/>
          <w:u w:val="single" w:color="0000FF"/>
          <w:lang w:val="en-US"/>
        </w:rPr>
        <w:t>ru</w:t>
      </w:r>
      <w:proofErr w:type="spellEnd"/>
      <w:r>
        <w:rPr>
          <w:color w:val="0000FF"/>
          <w:sz w:val="28"/>
          <w:u w:val="single" w:color="0000FF"/>
        </w:rPr>
        <w:t>/</w:t>
      </w:r>
      <w:hyperlink r:id="rId13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 </w:t>
      </w:r>
      <w:hyperlink r:id="rId14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dors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5">
        <w:r>
          <w:rPr>
            <w:color w:val="000000"/>
            <w:sz w:val="28"/>
          </w:rPr>
          <w:t xml:space="preserve"> </w:t>
        </w:r>
      </w:hyperlink>
      <w:r>
        <w:rPr>
          <w:color w:val="000000"/>
          <w:sz w:val="28"/>
        </w:rPr>
        <w:t xml:space="preserve">  изучить существующие виды оборудования для автоматизации операций с наличными . </w:t>
      </w:r>
    </w:p>
    <w:p w14:paraId="6930FBD0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17393D3F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2.  </w:t>
      </w:r>
    </w:p>
    <w:p w14:paraId="09EF55D5" w14:textId="77777777" w:rsidR="006204C0" w:rsidRDefault="00501167">
      <w:pPr>
        <w:widowControl/>
        <w:spacing w:after="13"/>
        <w:ind w:left="551" w:right="49" w:firstLine="852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Интернет-сайта </w:t>
      </w:r>
      <w:hyperlink r:id="rId16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visarussia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7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проследить динамику развития и внедрения пластиковых карт платежной системы </w:t>
      </w:r>
      <w:r>
        <w:rPr>
          <w:color w:val="000000"/>
          <w:sz w:val="28"/>
          <w:lang w:val="en-US"/>
        </w:rPr>
        <w:t>Visa</w:t>
      </w:r>
      <w:r>
        <w:rPr>
          <w:color w:val="000000"/>
          <w:sz w:val="28"/>
        </w:rPr>
        <w:t xml:space="preserve"> в России за последние три года. / </w:t>
      </w:r>
    </w:p>
    <w:p w14:paraId="3DBC8BD8" w14:textId="77777777" w:rsidR="006204C0" w:rsidRDefault="00501167">
      <w:pPr>
        <w:widowControl/>
        <w:spacing w:after="29"/>
        <w:ind w:left="566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 </w:t>
      </w:r>
    </w:p>
    <w:p w14:paraId="054DB18B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3.</w:t>
      </w:r>
      <w:r>
        <w:rPr>
          <w:color w:val="000000"/>
          <w:sz w:val="28"/>
        </w:rPr>
        <w:t xml:space="preserve">  </w:t>
      </w:r>
    </w:p>
    <w:p w14:paraId="10A0CD55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Интернет сайтов, сравнить особенности российских и международных платежных систем. Заполнить таблицу  </w:t>
      </w:r>
    </w:p>
    <w:p w14:paraId="03F1F353" w14:textId="77777777" w:rsidR="006204C0" w:rsidRDefault="00501167">
      <w:pPr>
        <w:widowControl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tbl>
      <w:tblPr>
        <w:tblW w:w="9290" w:type="dxa"/>
        <w:tblInd w:w="458" w:type="dxa"/>
        <w:tblLayout w:type="fixed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3117"/>
        <w:gridCol w:w="3099"/>
        <w:gridCol w:w="3074"/>
      </w:tblGrid>
      <w:tr w:rsidR="006204C0" w14:paraId="002D12D0" w14:textId="77777777">
        <w:trPr>
          <w:trHeight w:val="33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0688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Платежные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lang w:val="en-US"/>
              </w:rPr>
              <w:t>системы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6F7C8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Преимущества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D7F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Недостатки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204C0" w14:paraId="66EE1EBF" w14:textId="77777777">
        <w:trPr>
          <w:trHeight w:val="334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6896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Российские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3715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FAC5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204C0" w14:paraId="2D3A01BA" w14:textId="77777777">
        <w:trPr>
          <w:trHeight w:val="33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74A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Международные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20C2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B7024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</w:tbl>
    <w:p w14:paraId="2560FE96" w14:textId="77777777" w:rsidR="006204C0" w:rsidRDefault="00501167">
      <w:pPr>
        <w:widowControl/>
        <w:spacing w:after="30"/>
        <w:ind w:left="566"/>
        <w:rPr>
          <w:rFonts w:ascii="Calibri" w:eastAsia="Calibri" w:hAnsi="Calibri" w:cs="Calibri"/>
          <w:color w:val="000000"/>
          <w:lang w:val="en-US"/>
        </w:rPr>
      </w:pPr>
      <w:r>
        <w:rPr>
          <w:color w:val="000000"/>
          <w:sz w:val="28"/>
          <w:lang w:val="en-US"/>
        </w:rPr>
        <w:t xml:space="preserve"> </w:t>
      </w:r>
    </w:p>
    <w:p w14:paraId="151374F2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r>
        <w:rPr>
          <w:b/>
          <w:color w:val="000000"/>
          <w:sz w:val="28"/>
          <w:lang w:val="en-US"/>
        </w:rPr>
        <w:lastRenderedPageBreak/>
        <w:t>Задание</w:t>
      </w:r>
      <w:proofErr w:type="spellEnd"/>
      <w:r>
        <w:rPr>
          <w:b/>
          <w:color w:val="000000"/>
          <w:sz w:val="28"/>
          <w:lang w:val="en-US"/>
        </w:rPr>
        <w:t xml:space="preserve"> 4.</w:t>
      </w:r>
      <w:r>
        <w:rPr>
          <w:color w:val="000000"/>
          <w:sz w:val="28"/>
          <w:lang w:val="en-US"/>
        </w:rPr>
        <w:t xml:space="preserve">  </w:t>
      </w:r>
    </w:p>
    <w:p w14:paraId="267A2116" w14:textId="77777777" w:rsidR="006204C0" w:rsidRDefault="00501167">
      <w:pPr>
        <w:widowControl/>
        <w:spacing w:after="5"/>
        <w:ind w:left="561" w:hanging="10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Используя данные сети Интернет, провести анализ рынка пластиковых карт </w:t>
      </w:r>
      <w:r>
        <w:rPr>
          <w:color w:val="000000"/>
          <w:sz w:val="28"/>
        </w:rPr>
        <w:tab/>
        <w:t xml:space="preserve">в </w:t>
      </w:r>
      <w:r>
        <w:rPr>
          <w:color w:val="000000"/>
          <w:sz w:val="28"/>
        </w:rPr>
        <w:tab/>
        <w:t xml:space="preserve">России. </w:t>
      </w:r>
      <w:r>
        <w:rPr>
          <w:color w:val="000000"/>
          <w:sz w:val="28"/>
        </w:rPr>
        <w:tab/>
        <w:t xml:space="preserve">Какие </w:t>
      </w:r>
      <w:r>
        <w:rPr>
          <w:color w:val="000000"/>
          <w:sz w:val="28"/>
        </w:rPr>
        <w:tab/>
        <w:t xml:space="preserve">платежные </w:t>
      </w:r>
      <w:r>
        <w:rPr>
          <w:color w:val="000000"/>
          <w:sz w:val="28"/>
        </w:rPr>
        <w:tab/>
        <w:t xml:space="preserve">системы </w:t>
      </w:r>
      <w:r>
        <w:rPr>
          <w:color w:val="000000"/>
          <w:sz w:val="28"/>
        </w:rPr>
        <w:tab/>
        <w:t xml:space="preserve">являются </w:t>
      </w:r>
      <w:r>
        <w:rPr>
          <w:color w:val="000000"/>
          <w:sz w:val="28"/>
        </w:rPr>
        <w:tab/>
        <w:t xml:space="preserve">наиболее популярными? Каковы преимущества таких платежных систем?  </w:t>
      </w:r>
    </w:p>
    <w:p w14:paraId="3654132C" w14:textId="77777777" w:rsidR="006204C0" w:rsidRDefault="00501167">
      <w:pPr>
        <w:widowControl/>
        <w:spacing w:after="37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52705214" w14:textId="77777777" w:rsidR="006204C0" w:rsidRDefault="00501167">
      <w:pPr>
        <w:widowControl/>
        <w:spacing w:after="9"/>
        <w:ind w:right="227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        Задание 5. </w:t>
      </w:r>
    </w:p>
    <w:p w14:paraId="3A09B3F7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Используя данные официального сайта ЦБ РФ </w:t>
      </w:r>
      <w:hyperlink r:id="rId18"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cbr</w:t>
        </w:r>
        <w:proofErr w:type="spellEnd"/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19">
        <w:r>
          <w:rPr>
            <w:color w:val="000000"/>
            <w:sz w:val="28"/>
          </w:rPr>
          <w:t>,</w:t>
        </w:r>
      </w:hyperlink>
      <w:r>
        <w:rPr>
          <w:color w:val="000000"/>
          <w:sz w:val="28"/>
        </w:rPr>
        <w:t xml:space="preserve">  проследить динамику эмиссии и эквайринга пластиковых карт российскими коммерческими банками за последние три года.  Построить график, сделать соответствующие выводы.  </w:t>
      </w:r>
    </w:p>
    <w:p w14:paraId="2149D762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28D89D79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6.  </w:t>
      </w:r>
    </w:p>
    <w:p w14:paraId="191E00C1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Изучить особенности (преимущества и недостатки) платежной системы Золотая Корона, используя данные сайта </w:t>
      </w:r>
      <w:hyperlink r:id="rId20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korona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net</w:t>
        </w:r>
        <w:r>
          <w:rPr>
            <w:color w:val="0000FF"/>
            <w:sz w:val="28"/>
            <w:u w:val="single" w:color="0000FF"/>
          </w:rPr>
          <w:t>/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scdp</w:t>
        </w:r>
        <w:proofErr w:type="spellEnd"/>
        <w:r>
          <w:rPr>
            <w:color w:val="0000FF"/>
            <w:sz w:val="28"/>
            <w:u w:val="single" w:color="0000FF"/>
          </w:rPr>
          <w:t>/</w:t>
        </w:r>
        <w:r>
          <w:rPr>
            <w:color w:val="0000FF"/>
            <w:sz w:val="28"/>
            <w:u w:val="single" w:color="0000FF"/>
            <w:lang w:val="en-US"/>
          </w:rPr>
          <w:t>page</w:t>
        </w:r>
      </w:hyperlink>
      <w:hyperlink r:id="rId21">
        <w:r>
          <w:rPr>
            <w:color w:val="000000"/>
            <w:sz w:val="28"/>
          </w:rPr>
          <w:t>.</w:t>
        </w:r>
      </w:hyperlink>
      <w:r>
        <w:rPr>
          <w:color w:val="000000"/>
          <w:sz w:val="28"/>
        </w:rPr>
        <w:t xml:space="preserve">  </w:t>
      </w:r>
    </w:p>
    <w:p w14:paraId="2F0F9EC4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054A96F4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7.</w:t>
      </w:r>
      <w:r>
        <w:rPr>
          <w:color w:val="000000"/>
          <w:sz w:val="28"/>
        </w:rPr>
        <w:t xml:space="preserve">  </w:t>
      </w:r>
    </w:p>
    <w:p w14:paraId="198DC8A3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тарифы по обслуживанию пластиковых карт в нескольких филиалах региональных банках.  </w:t>
      </w:r>
    </w:p>
    <w:p w14:paraId="6F56DF51" w14:textId="77777777" w:rsidR="006204C0" w:rsidRDefault="00501167">
      <w:pPr>
        <w:widowControl/>
        <w:spacing w:after="24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72C218EA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8</w:t>
      </w:r>
      <w:r>
        <w:rPr>
          <w:color w:val="000000"/>
          <w:sz w:val="28"/>
        </w:rPr>
        <w:t xml:space="preserve">.  </w:t>
      </w:r>
    </w:p>
    <w:p w14:paraId="1B42B7D4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Перечислить основных участников карточных расчетов, используя Положение ЦБ РФ №266-П «О порядке эмиссии кредитными организациями банковских пластиковых карт и осуществления расчетов по операциям, совершаемым с их использованием». Построить схему их взаимодействия.  </w:t>
      </w:r>
    </w:p>
    <w:p w14:paraId="69930C5E" w14:textId="77777777" w:rsidR="006204C0" w:rsidRDefault="00501167">
      <w:pPr>
        <w:widowControl/>
        <w:spacing w:after="36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494E4F82" w14:textId="77777777" w:rsidR="006204C0" w:rsidRDefault="00501167">
      <w:pPr>
        <w:widowControl/>
        <w:spacing w:after="9"/>
        <w:ind w:left="551" w:right="227" w:firstLine="175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9.</w:t>
      </w:r>
      <w:r>
        <w:rPr>
          <w:color w:val="000000"/>
          <w:sz w:val="28"/>
        </w:rPr>
        <w:t xml:space="preserve">  </w:t>
      </w:r>
    </w:p>
    <w:p w14:paraId="5C4D1481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Раскрыть назначение и функциональные возможности системы </w:t>
      </w:r>
      <w:r>
        <w:rPr>
          <w:color w:val="000000"/>
          <w:sz w:val="28"/>
          <w:lang w:val="en-US"/>
        </w:rPr>
        <w:t>Cognitive</w:t>
      </w:r>
      <w:r>
        <w:rPr>
          <w:color w:val="000000"/>
          <w:sz w:val="28"/>
        </w:rPr>
        <w:t xml:space="preserve"> </w:t>
      </w:r>
    </w:p>
    <w:p w14:paraId="14187062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  <w:lang w:val="en-US"/>
        </w:rPr>
        <w:t>Forms</w:t>
      </w:r>
      <w:r>
        <w:rPr>
          <w:color w:val="000000"/>
          <w:sz w:val="28"/>
        </w:rPr>
        <w:t xml:space="preserve"> – Ввод платежных документов, используя информацию сайта – </w:t>
      </w:r>
      <w:hyperlink r:id="rId22">
        <w:r>
          <w:rPr>
            <w:color w:val="0000FF"/>
            <w:sz w:val="28"/>
            <w:u w:val="single" w:color="0000FF"/>
            <w:lang w:val="en-US"/>
          </w:rPr>
          <w:t>http</w:t>
        </w:r>
        <w:r>
          <w:rPr>
            <w:color w:val="0000FF"/>
            <w:sz w:val="28"/>
            <w:u w:val="single" w:color="0000FF"/>
          </w:rPr>
          <w:t>://</w:t>
        </w:r>
        <w:r>
          <w:rPr>
            <w:color w:val="0000FF"/>
            <w:sz w:val="28"/>
            <w:u w:val="single" w:color="0000FF"/>
            <w:lang w:val="en-US"/>
          </w:rPr>
          <w:t>www</w:t>
        </w:r>
        <w:r>
          <w:rPr>
            <w:color w:val="0000FF"/>
            <w:sz w:val="28"/>
            <w:u w:val="single" w:color="0000FF"/>
          </w:rPr>
          <w:t>.</w:t>
        </w:r>
        <w:r>
          <w:rPr>
            <w:color w:val="0000FF"/>
            <w:sz w:val="28"/>
            <w:u w:val="single" w:color="0000FF"/>
            <w:lang w:val="en-US"/>
          </w:rPr>
          <w:t>cognitive</w:t>
        </w:r>
        <w:r>
          <w:rPr>
            <w:color w:val="0000FF"/>
            <w:sz w:val="28"/>
            <w:u w:val="single" w:color="0000FF"/>
          </w:rPr>
          <w:t>.</w:t>
        </w:r>
        <w:proofErr w:type="spellStart"/>
        <w:r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</w:hyperlink>
      <w:hyperlink r:id="rId23">
        <w:r>
          <w:rPr>
            <w:color w:val="000000"/>
            <w:sz w:val="28"/>
          </w:rPr>
          <w:t>.</w:t>
        </w:r>
      </w:hyperlink>
      <w:r>
        <w:rPr>
          <w:color w:val="000000"/>
          <w:sz w:val="28"/>
        </w:rPr>
        <w:t xml:space="preserve">   </w:t>
      </w:r>
    </w:p>
    <w:p w14:paraId="089C1913" w14:textId="77777777" w:rsidR="006204C0" w:rsidRDefault="00501167">
      <w:pPr>
        <w:widowControl/>
        <w:spacing w:after="30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677AAD97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 xml:space="preserve">Задание 10.  </w:t>
      </w:r>
    </w:p>
    <w:p w14:paraId="686262D4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особенности таких способов дистанционного обслуживания, как Банк-Клиент и Интернет-Клиент, и заполнить следующую таблицу:  </w:t>
      </w:r>
    </w:p>
    <w:p w14:paraId="21764B37" w14:textId="77777777" w:rsidR="006204C0" w:rsidRDefault="00501167">
      <w:pPr>
        <w:widowControl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tbl>
      <w:tblPr>
        <w:tblW w:w="9290" w:type="dxa"/>
        <w:tblInd w:w="458" w:type="dxa"/>
        <w:tblLayout w:type="fixed"/>
        <w:tblCellMar>
          <w:top w:w="9" w:type="dxa"/>
          <w:right w:w="5" w:type="dxa"/>
        </w:tblCellMar>
        <w:tblLook w:val="04A0" w:firstRow="1" w:lastRow="0" w:firstColumn="1" w:lastColumn="0" w:noHBand="0" w:noVBand="1"/>
      </w:tblPr>
      <w:tblGrid>
        <w:gridCol w:w="2504"/>
        <w:gridCol w:w="2261"/>
        <w:gridCol w:w="2305"/>
        <w:gridCol w:w="2220"/>
      </w:tblGrid>
      <w:tr w:rsidR="006204C0" w14:paraId="334773D4" w14:textId="77777777">
        <w:trPr>
          <w:trHeight w:val="334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03B8B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</w:rPr>
            </w:pPr>
            <w:r>
              <w:rPr>
                <w:color w:val="000000"/>
                <w:sz w:val="28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9370A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Особенности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318F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Преимущества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F3E4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spellStart"/>
            <w:r>
              <w:rPr>
                <w:color w:val="000000"/>
                <w:sz w:val="28"/>
                <w:lang w:val="en-US"/>
              </w:rPr>
              <w:t>Недостатки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204C0" w14:paraId="27E58389" w14:textId="77777777">
        <w:trPr>
          <w:trHeight w:val="331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6B8C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«</w:t>
            </w:r>
            <w:proofErr w:type="spellStart"/>
            <w:r>
              <w:rPr>
                <w:color w:val="000000"/>
                <w:sz w:val="28"/>
                <w:lang w:val="en-US"/>
              </w:rPr>
              <w:t>Банк-Клиент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»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CA66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A483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A2049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204C0" w14:paraId="739ACCBD" w14:textId="77777777">
        <w:trPr>
          <w:trHeight w:val="334"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F1A4" w14:textId="77777777" w:rsidR="006204C0" w:rsidRDefault="00501167">
            <w:pPr>
              <w:widowControl/>
              <w:jc w:val="both"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«</w:t>
            </w:r>
            <w:proofErr w:type="spellStart"/>
            <w:r>
              <w:rPr>
                <w:color w:val="000000"/>
                <w:sz w:val="28"/>
                <w:lang w:val="en-US"/>
              </w:rPr>
              <w:t>ИнтернетКлиент</w:t>
            </w:r>
            <w:proofErr w:type="spellEnd"/>
            <w:r>
              <w:rPr>
                <w:color w:val="000000"/>
                <w:sz w:val="28"/>
                <w:lang w:val="en-US"/>
              </w:rPr>
              <w:t xml:space="preserve">»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9F65E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D7387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D3CA" w14:textId="77777777" w:rsidR="006204C0" w:rsidRDefault="00501167">
            <w:pPr>
              <w:widowControl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 xml:space="preserve"> </w:t>
            </w:r>
          </w:p>
        </w:tc>
      </w:tr>
    </w:tbl>
    <w:p w14:paraId="14AD5F21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  <w:lang w:val="en-US"/>
        </w:rPr>
      </w:pPr>
      <w:r>
        <w:rPr>
          <w:color w:val="000000"/>
          <w:sz w:val="28"/>
          <w:lang w:val="en-US"/>
        </w:rPr>
        <w:t xml:space="preserve"> </w:t>
      </w:r>
    </w:p>
    <w:p w14:paraId="5A274130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r>
        <w:rPr>
          <w:b/>
          <w:color w:val="000000"/>
          <w:sz w:val="28"/>
          <w:lang w:val="en-US"/>
        </w:rPr>
        <w:t>Задание</w:t>
      </w:r>
      <w:proofErr w:type="spellEnd"/>
      <w:r>
        <w:rPr>
          <w:b/>
          <w:color w:val="000000"/>
          <w:sz w:val="28"/>
          <w:lang w:val="en-US"/>
        </w:rPr>
        <w:t xml:space="preserve"> 1</w:t>
      </w:r>
      <w:r>
        <w:rPr>
          <w:b/>
          <w:color w:val="000000"/>
          <w:sz w:val="28"/>
        </w:rPr>
        <w:t>1</w:t>
      </w:r>
      <w:r>
        <w:rPr>
          <w:b/>
          <w:color w:val="000000"/>
          <w:sz w:val="28"/>
          <w:lang w:val="en-US"/>
        </w:rPr>
        <w:t>.</w:t>
      </w:r>
      <w:r>
        <w:rPr>
          <w:color w:val="000000"/>
          <w:sz w:val="28"/>
          <w:lang w:val="en-US"/>
        </w:rPr>
        <w:t xml:space="preserve">  </w:t>
      </w:r>
    </w:p>
    <w:p w14:paraId="2EFCC43A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Изучить услуги и продукты, которые в настоящее время внедряются банками с помощью сети Интернет. Сделать выводы о целесообразности и эффективности их применения в России.  </w:t>
      </w:r>
    </w:p>
    <w:p w14:paraId="3200AD3A" w14:textId="77777777" w:rsidR="006204C0" w:rsidRDefault="00501167">
      <w:pPr>
        <w:widowControl/>
        <w:spacing w:after="32"/>
        <w:ind w:left="566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 </w:t>
      </w:r>
    </w:p>
    <w:p w14:paraId="5F0260D6" w14:textId="77777777" w:rsidR="006204C0" w:rsidRDefault="00501167">
      <w:pPr>
        <w:widowControl/>
        <w:spacing w:after="9"/>
        <w:ind w:left="561" w:hanging="10"/>
        <w:rPr>
          <w:rFonts w:ascii="Calibri" w:eastAsia="Calibri" w:hAnsi="Calibri" w:cs="Calibri"/>
          <w:color w:val="000000"/>
        </w:rPr>
      </w:pPr>
      <w:r>
        <w:rPr>
          <w:b/>
          <w:color w:val="000000"/>
          <w:sz w:val="28"/>
        </w:rPr>
        <w:t>Задание 12.</w:t>
      </w:r>
      <w:r>
        <w:rPr>
          <w:color w:val="000000"/>
          <w:sz w:val="28"/>
        </w:rPr>
        <w:t xml:space="preserve">  </w:t>
      </w:r>
    </w:p>
    <w:p w14:paraId="7949D89E" w14:textId="77777777" w:rsidR="006204C0" w:rsidRDefault="00501167">
      <w:pPr>
        <w:widowControl/>
        <w:spacing w:after="13"/>
        <w:ind w:left="561" w:right="49" w:hanging="10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</w:rPr>
        <w:t xml:space="preserve">Сравнить следующие банковские услуги: Интернет-банкинг, телефонный банк, </w:t>
      </w:r>
      <w:r>
        <w:rPr>
          <w:color w:val="000000"/>
          <w:sz w:val="28"/>
          <w:lang w:val="en-US"/>
        </w:rPr>
        <w:t>WAP</w:t>
      </w:r>
      <w:r>
        <w:rPr>
          <w:color w:val="000000"/>
          <w:sz w:val="28"/>
        </w:rPr>
        <w:t xml:space="preserve">-банкинг, </w:t>
      </w:r>
      <w:r>
        <w:rPr>
          <w:color w:val="000000"/>
          <w:sz w:val="28"/>
          <w:lang w:val="en-US"/>
        </w:rPr>
        <w:t>SMS</w:t>
      </w:r>
      <w:r>
        <w:rPr>
          <w:color w:val="000000"/>
          <w:sz w:val="28"/>
        </w:rPr>
        <w:t xml:space="preserve">-банкинг. Какая из данных услуг является наиболее перспективной. Аргументируйте точку зрения.  </w:t>
      </w:r>
    </w:p>
    <w:p w14:paraId="21080E4D" w14:textId="77777777" w:rsidR="006204C0" w:rsidRDefault="006204C0">
      <w:pPr>
        <w:pStyle w:val="2"/>
        <w:ind w:left="2539"/>
      </w:pPr>
    </w:p>
    <w:p w14:paraId="4D195ED6" w14:textId="77777777" w:rsidR="006204C0" w:rsidRPr="00FC6BAB" w:rsidRDefault="00501167" w:rsidP="00FC6BAB">
      <w:pPr>
        <w:jc w:val="center"/>
        <w:rPr>
          <w:i/>
          <w:sz w:val="28"/>
        </w:rPr>
      </w:pPr>
      <w:r w:rsidRPr="00FC6BAB">
        <w:rPr>
          <w:i/>
          <w:sz w:val="28"/>
        </w:rPr>
        <w:t>Примерный</w:t>
      </w:r>
      <w:r w:rsidRPr="00FC6BAB">
        <w:rPr>
          <w:i/>
          <w:spacing w:val="-3"/>
          <w:sz w:val="28"/>
        </w:rPr>
        <w:t xml:space="preserve"> </w:t>
      </w:r>
      <w:r w:rsidRPr="00FC6BAB">
        <w:rPr>
          <w:i/>
          <w:sz w:val="28"/>
        </w:rPr>
        <w:t>перечень</w:t>
      </w:r>
      <w:r w:rsidRPr="00FC6BAB">
        <w:rPr>
          <w:i/>
          <w:spacing w:val="-4"/>
          <w:sz w:val="28"/>
        </w:rPr>
        <w:t xml:space="preserve"> </w:t>
      </w:r>
      <w:r w:rsidRPr="00FC6BAB">
        <w:rPr>
          <w:i/>
          <w:sz w:val="28"/>
        </w:rPr>
        <w:t>вопросов</w:t>
      </w:r>
      <w:r w:rsidRPr="00FC6BAB">
        <w:rPr>
          <w:i/>
          <w:spacing w:val="-5"/>
          <w:sz w:val="28"/>
        </w:rPr>
        <w:t xml:space="preserve"> </w:t>
      </w:r>
      <w:r w:rsidRPr="00FC6BAB">
        <w:rPr>
          <w:i/>
          <w:sz w:val="28"/>
        </w:rPr>
        <w:t>для</w:t>
      </w:r>
      <w:r w:rsidRPr="00FC6BAB">
        <w:rPr>
          <w:i/>
          <w:spacing w:val="-5"/>
          <w:sz w:val="28"/>
        </w:rPr>
        <w:t xml:space="preserve"> </w:t>
      </w:r>
      <w:r w:rsidRPr="00FC6BAB">
        <w:rPr>
          <w:i/>
          <w:sz w:val="28"/>
        </w:rPr>
        <w:t>дискуссий</w:t>
      </w:r>
    </w:p>
    <w:p w14:paraId="615820CA" w14:textId="77777777" w:rsidR="006204C0" w:rsidRDefault="00501167">
      <w:pPr>
        <w:jc w:val="both"/>
        <w:rPr>
          <w:sz w:val="24"/>
          <w:szCs w:val="24"/>
        </w:rPr>
      </w:pPr>
      <w:r>
        <w:rPr>
          <w:sz w:val="19"/>
        </w:rPr>
        <w:t xml:space="preserve"> </w:t>
      </w:r>
    </w:p>
    <w:p w14:paraId="0CEED88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список вопросов в виде тестовых заданий по материалам, представленным в лекциях </w:t>
      </w:r>
    </w:p>
    <w:p w14:paraId="41F653AB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презентацию для описания функциональных возможностей изученных на аудиторных занятиях программных продуктов (DLP) и их аналогов на основе технической документации </w:t>
      </w:r>
    </w:p>
    <w:p w14:paraId="21F494AD" w14:textId="5F8153E4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статью для участия в конференции по проблемам управления информационной безопасностью в банковской сфере </w:t>
      </w:r>
    </w:p>
    <w:p w14:paraId="3EF8644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доклад –презентацию по материалам статьи из электронных журналов по направлению «Информационная безопасность» (Например, «Вопросы кибербезопасности», http://cyberrus.com/) </w:t>
      </w:r>
    </w:p>
    <w:p w14:paraId="5A2AB5F4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Подготовить ответы на вопросы к лабораторным занятиям, предоставленным преподавателем </w:t>
      </w:r>
    </w:p>
    <w:p w14:paraId="33932F2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Найти и ознакомиться с нормативной базой, стандартами в сфере защиты данных применительно к банковской сфере. </w:t>
      </w:r>
    </w:p>
    <w:p w14:paraId="3084B905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Правовые основы противодействия легализации (отмыванию) доходов, полученных преступным путем, и финансированию терроризма. Ответственность за нарушение законодательства о противодействии легализации (отмыванию) доходов, полученных преступным путем, и финансированию терроризма. </w:t>
      </w:r>
    </w:p>
    <w:p w14:paraId="6EBAC41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Функции ЦБ РФ. Условия отзыва банковских лицензий. </w:t>
      </w:r>
    </w:p>
    <w:p w14:paraId="0E0186F1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Реорганизация и ликвидация кредитных организаций. Закон о банкротстве. </w:t>
      </w:r>
    </w:p>
    <w:p w14:paraId="6BA28445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Обзор автоматизированных банковских систем (АБС). </w:t>
      </w:r>
    </w:p>
    <w:p w14:paraId="54B93829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Эмитенты, эквайеры, процессинговые центры. Функции. Обеспечение безопасности процессинговых центров. </w:t>
      </w:r>
    </w:p>
    <w:p w14:paraId="60AC68B7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Российские и зарубежные платежные системы. Принципы работы. </w:t>
      </w:r>
    </w:p>
    <w:p w14:paraId="513A1CEE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Инфраструктура банка. Методы защиты. </w:t>
      </w:r>
    </w:p>
    <w:p w14:paraId="3D74B83E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Банковские операции с пластиковыми картами, виды пластиковых карт. </w:t>
      </w:r>
    </w:p>
    <w:p w14:paraId="41CCFDF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Имущество банка. Технические средства охраны банка. </w:t>
      </w:r>
    </w:p>
    <w:p w14:paraId="7036AAB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Структурные элементы системы безопасности банка. Служба внутреннего контроля, служба безопасности. Квалификационные требования и методы подбора персонала. </w:t>
      </w:r>
    </w:p>
    <w:p w14:paraId="7C410A98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Нематериальные блага банка. Преступные посягательства на нематериальные блага банка. Защита репутации банка. </w:t>
      </w:r>
    </w:p>
    <w:p w14:paraId="664065D3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Каналы утечки информации в коммерческом банке. </w:t>
      </w:r>
    </w:p>
    <w:p w14:paraId="4F8F2C30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Современный промышленный шпионаж в банковской сфере. </w:t>
      </w:r>
    </w:p>
    <w:p w14:paraId="429F13C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Средства борьбы с промышленным шпионажем в банковской сфере. </w:t>
      </w:r>
    </w:p>
    <w:p w14:paraId="6BC70AD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Организация программной защиты в банковских системах. </w:t>
      </w:r>
    </w:p>
    <w:p w14:paraId="4DF8C25C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Программная организация доступа в банковских системах. </w:t>
      </w:r>
    </w:p>
    <w:p w14:paraId="5B4529D9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Ролевое управление доступом в автоматизированной банковской системе многофилиального коммерческого банка. </w:t>
      </w:r>
    </w:p>
    <w:p w14:paraId="07634F4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Системы криптографии данных в банковских системах. </w:t>
      </w:r>
    </w:p>
    <w:p w14:paraId="07E57B1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Статьи в УК РФ, посвященные компьютерным преступлениям. Методы сбора доказательной базы для раскрытия преступлений. </w:t>
      </w:r>
    </w:p>
    <w:p w14:paraId="09B0C7FA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Виды ценных бумаг.  Мошенничество с ценными бумагами. Средства защиты. </w:t>
      </w:r>
    </w:p>
    <w:p w14:paraId="5DF47D63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lastRenderedPageBreak/>
        <w:t xml:space="preserve">Банкоматы и POS-терминалы. Средства защиты. </w:t>
      </w:r>
      <w:proofErr w:type="spellStart"/>
      <w:r>
        <w:rPr>
          <w:sz w:val="28"/>
          <w:szCs w:val="28"/>
        </w:rPr>
        <w:t>Скимминг.Траппинг</w:t>
      </w:r>
      <w:proofErr w:type="spellEnd"/>
      <w:r>
        <w:rPr>
          <w:sz w:val="28"/>
          <w:szCs w:val="28"/>
        </w:rPr>
        <w:t xml:space="preserve">. </w:t>
      </w:r>
    </w:p>
    <w:p w14:paraId="077B2851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Средства защиты при организации интернет-банкинга. Взаимодействие с клиентами банка через </w:t>
      </w:r>
      <w:proofErr w:type="spellStart"/>
      <w:r>
        <w:rPr>
          <w:sz w:val="28"/>
          <w:szCs w:val="28"/>
        </w:rPr>
        <w:t>Internet</w:t>
      </w:r>
      <w:proofErr w:type="spellEnd"/>
      <w:r>
        <w:rPr>
          <w:sz w:val="28"/>
          <w:szCs w:val="28"/>
        </w:rPr>
        <w:t xml:space="preserve">. Обеспечение безопасности расчетов. </w:t>
      </w:r>
    </w:p>
    <w:p w14:paraId="1AC66DBD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ДБО. Виды ДБО. Основные угрозы при использовании и меры защиты. </w:t>
      </w:r>
    </w:p>
    <w:p w14:paraId="496CBBFC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Требования к персоналу в банковском секторе. Процедура найма и увольнения. </w:t>
      </w:r>
    </w:p>
    <w:p w14:paraId="6B748198" w14:textId="77777777" w:rsidR="006204C0" w:rsidRDefault="00501167">
      <w:pPr>
        <w:widowControl/>
        <w:numPr>
          <w:ilvl w:val="0"/>
          <w:numId w:val="7"/>
        </w:numPr>
        <w:ind w:firstLine="680"/>
        <w:jc w:val="both"/>
      </w:pPr>
      <w:r>
        <w:rPr>
          <w:sz w:val="28"/>
          <w:szCs w:val="28"/>
        </w:rPr>
        <w:t xml:space="preserve">Протоколы безопасности при организации ДБО. </w:t>
      </w:r>
    </w:p>
    <w:p w14:paraId="7731DB7F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Основные стандарты в сфере обеспечения информационной безопасности в банковской деятельности. </w:t>
      </w:r>
    </w:p>
    <w:p w14:paraId="497D0ED0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Почему стойкость алгоритма шифрования должна определяется только секретностью криптографического ключа, а не секретностью самого алгоритма или принципа работы? </w:t>
      </w:r>
    </w:p>
    <w:p w14:paraId="1EC571BF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каких системах, ассиметричных или в симметричных, для зашифрования и расшифрования используется один и тот же криптографический ключ и почему? </w:t>
      </w:r>
    </w:p>
    <w:p w14:paraId="73010A64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чем разница между секретной и не секретной, коммерческой информацией? </w:t>
      </w:r>
    </w:p>
    <w:p w14:paraId="2DD7D2E7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 какому классу криптографических алгоритмов относятся современные стандарты шифрования? </w:t>
      </w:r>
    </w:p>
    <w:p w14:paraId="762EFBF8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 какому классу криптографических алгоритмов относятся современные стандарты электронной цифровой подписи? </w:t>
      </w:r>
    </w:p>
    <w:p w14:paraId="697B2A90" w14:textId="214F319C" w:rsidR="006204C0" w:rsidRP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В криптографии с открытыми ключами, открытые ключи используются для процессов зашифрования, расшифрования и электронной цифровой подписи? </w:t>
      </w:r>
    </w:p>
    <w:p w14:paraId="6D073C88" w14:textId="77777777" w:rsidR="00FC6BAB" w:rsidRDefault="00501167" w:rsidP="00FC6BAB">
      <w:pPr>
        <w:rPr>
          <w:sz w:val="28"/>
          <w:szCs w:val="28"/>
        </w:rPr>
      </w:pPr>
      <w:r w:rsidRPr="00FC6BAB">
        <w:rPr>
          <w:sz w:val="28"/>
          <w:szCs w:val="28"/>
        </w:rPr>
        <w:t xml:space="preserve">В чем смысл функции хеширования? </w:t>
      </w:r>
    </w:p>
    <w:p w14:paraId="29B56D4C" w14:textId="632A68E6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определяют и для чего нужны правила построения Инфраструктуры открытых ключей (ИОК)? </w:t>
      </w:r>
    </w:p>
    <w:p w14:paraId="302EC5E4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такое сертификат открытого ключа? </w:t>
      </w:r>
    </w:p>
    <w:p w14:paraId="0D6A8809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Какой протокол обеспечивает безопасность электронных платежей с помощью кредитных карточек? </w:t>
      </w:r>
    </w:p>
    <w:p w14:paraId="4AF16A54" w14:textId="77777777" w:rsidR="006204C0" w:rsidRPr="00FC6BAB" w:rsidRDefault="00501167" w:rsidP="00FC6BAB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Какой протокол обеспечивает безопасность электронных транзакций и передачу данных в зашифрованном виде в Интернет? </w:t>
      </w:r>
    </w:p>
    <w:p w14:paraId="3397F761" w14:textId="77777777" w:rsid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Что такое «цифровой конверт» и как это понятие используется в протоколах электронных платежей с помощью цифровых денег? </w:t>
      </w:r>
    </w:p>
    <w:p w14:paraId="65DFBB09" w14:textId="5C01293D" w:rsidR="006204C0" w:rsidRPr="00FC6BAB" w:rsidRDefault="00501167" w:rsidP="00F72A32">
      <w:pPr>
        <w:widowControl/>
        <w:numPr>
          <w:ilvl w:val="0"/>
          <w:numId w:val="7"/>
        </w:numPr>
        <w:ind w:firstLine="680"/>
        <w:jc w:val="both"/>
        <w:rPr>
          <w:sz w:val="28"/>
          <w:szCs w:val="28"/>
        </w:rPr>
      </w:pPr>
      <w:r w:rsidRPr="00FC6BAB">
        <w:rPr>
          <w:sz w:val="28"/>
          <w:szCs w:val="28"/>
        </w:rPr>
        <w:t xml:space="preserve">Почему цифровые деньги обеспечивают анонимность покупателя? </w:t>
      </w:r>
    </w:p>
    <w:p w14:paraId="53172F25" w14:textId="6CE914AA" w:rsidR="006204C0" w:rsidRDefault="00501167" w:rsidP="00FC6BAB">
      <w:pPr>
        <w:rPr>
          <w:sz w:val="28"/>
          <w:szCs w:val="28"/>
        </w:rPr>
      </w:pPr>
      <w:r w:rsidRPr="00FC6BAB">
        <w:rPr>
          <w:sz w:val="28"/>
          <w:szCs w:val="28"/>
        </w:rPr>
        <w:t>Что такое «слепая» подпись?</w:t>
      </w:r>
    </w:p>
    <w:p w14:paraId="44CAAA2E" w14:textId="6294FF4A" w:rsidR="004E72B9" w:rsidRDefault="004E72B9" w:rsidP="004E72B9">
      <w:pPr>
        <w:ind w:firstLine="423"/>
        <w:jc w:val="both"/>
        <w:rPr>
          <w:sz w:val="28"/>
          <w:szCs w:val="28"/>
        </w:rPr>
      </w:pPr>
      <w:r w:rsidRPr="004E72B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>
        <w:rPr>
          <w:sz w:val="28"/>
          <w:szCs w:val="28"/>
        </w:rPr>
        <w:t xml:space="preserve"> </w:t>
      </w:r>
      <w:r w:rsidRPr="004E72B9">
        <w:rPr>
          <w:sz w:val="28"/>
          <w:szCs w:val="28"/>
        </w:rPr>
        <w:t>кафедры</w:t>
      </w:r>
      <w:r>
        <w:rPr>
          <w:sz w:val="28"/>
          <w:szCs w:val="28"/>
        </w:rPr>
        <w:t>.</w:t>
      </w:r>
    </w:p>
    <w:p w14:paraId="5731FDC2" w14:textId="77777777" w:rsidR="004E72B9" w:rsidRPr="00FC6BAB" w:rsidRDefault="004E72B9" w:rsidP="004E72B9">
      <w:pPr>
        <w:jc w:val="both"/>
        <w:rPr>
          <w:sz w:val="28"/>
          <w:szCs w:val="28"/>
        </w:rPr>
      </w:pPr>
    </w:p>
    <w:p w14:paraId="3B788757" w14:textId="09129539" w:rsidR="006204C0" w:rsidRDefault="00501167">
      <w:pPr>
        <w:pStyle w:val="1"/>
        <w:numPr>
          <w:ilvl w:val="0"/>
          <w:numId w:val="8"/>
        </w:numPr>
        <w:tabs>
          <w:tab w:val="left" w:pos="740"/>
        </w:tabs>
        <w:spacing w:before="89"/>
        <w:ind w:right="1136" w:firstLine="0"/>
      </w:pPr>
      <w:bookmarkStart w:id="26" w:name="_Toc165539185"/>
      <w:r>
        <w:t xml:space="preserve">Фонд оценочных средств для проведения промежуточной </w:t>
      </w:r>
      <w:proofErr w:type="gramStart"/>
      <w:r>
        <w:t>аттестации</w:t>
      </w:r>
      <w:r w:rsidR="004E72B9">
        <w:t xml:space="preserve"> </w:t>
      </w:r>
      <w:r>
        <w:rPr>
          <w:spacing w:val="-67"/>
        </w:rPr>
        <w:t xml:space="preserve"> </w:t>
      </w:r>
      <w:r>
        <w:t>обучающихся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6"/>
    </w:p>
    <w:p w14:paraId="73320BCB" w14:textId="77777777" w:rsidR="00944B22" w:rsidRPr="00944B22" w:rsidRDefault="00944B22" w:rsidP="00944B22"/>
    <w:p w14:paraId="19ECF9D6" w14:textId="77777777" w:rsidR="006204C0" w:rsidRDefault="00501167">
      <w:pPr>
        <w:pStyle w:val="a7"/>
        <w:spacing w:before="2"/>
        <w:ind w:right="366" w:firstLine="423"/>
        <w:jc w:val="both"/>
      </w:pPr>
      <w:bookmarkStart w:id="27" w:name="_Hlk15138362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</w:rPr>
        <w:t xml:space="preserve"> 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27"/>
      <w:r>
        <w:t>.</w:t>
      </w:r>
    </w:p>
    <w:p w14:paraId="3339496E" w14:textId="77777777" w:rsidR="006204C0" w:rsidRDefault="006204C0">
      <w:pPr>
        <w:pStyle w:val="a7"/>
        <w:spacing w:before="2"/>
        <w:jc w:val="both"/>
      </w:pPr>
    </w:p>
    <w:p w14:paraId="37C2CDC3" w14:textId="77777777" w:rsidR="006204C0" w:rsidRDefault="006204C0">
      <w:pPr>
        <w:pStyle w:val="a7"/>
        <w:spacing w:before="2"/>
        <w:jc w:val="both"/>
      </w:pPr>
    </w:p>
    <w:p w14:paraId="475C92A6" w14:textId="77777777" w:rsidR="006204C0" w:rsidRDefault="00501167">
      <w:pPr>
        <w:pStyle w:val="a7"/>
        <w:spacing w:before="2"/>
        <w:jc w:val="center"/>
        <w:rPr>
          <w:b/>
        </w:rPr>
      </w:pPr>
      <w:r>
        <w:rPr>
          <w:b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4572B7DB" w14:textId="77777777" w:rsidR="006204C0" w:rsidRDefault="00501167">
      <w:pPr>
        <w:pStyle w:val="a7"/>
        <w:spacing w:before="2"/>
        <w:jc w:val="right"/>
      </w:pPr>
      <w:r>
        <w:t>Таблица 6</w:t>
      </w:r>
    </w:p>
    <w:tbl>
      <w:tblPr>
        <w:tblStyle w:val="ac"/>
        <w:tblW w:w="465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385"/>
        <w:gridCol w:w="2398"/>
        <w:gridCol w:w="2400"/>
        <w:gridCol w:w="2303"/>
      </w:tblGrid>
      <w:tr w:rsidR="006204C0" w14:paraId="4549F19B" w14:textId="77777777">
        <w:tc>
          <w:tcPr>
            <w:tcW w:w="2387" w:type="dxa"/>
          </w:tcPr>
          <w:p w14:paraId="5D042652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400" w:type="dxa"/>
          </w:tcPr>
          <w:p w14:paraId="033F08DC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402" w:type="dxa"/>
          </w:tcPr>
          <w:p w14:paraId="24439712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05" w:type="dxa"/>
          </w:tcPr>
          <w:p w14:paraId="50075B64" w14:textId="77777777" w:rsidR="006204C0" w:rsidRDefault="00501167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6204C0" w14:paraId="0DCCC8FB" w14:textId="77777777">
        <w:tc>
          <w:tcPr>
            <w:tcW w:w="2387" w:type="dxa"/>
            <w:vMerge w:val="restart"/>
          </w:tcPr>
          <w:p w14:paraId="40C69ED3" w14:textId="77777777" w:rsidR="006204C0" w:rsidRDefault="00501167" w:rsidP="006F4BC2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ДПКН-4.2</w:t>
            </w:r>
          </w:p>
          <w:p w14:paraId="1EC7E47D" w14:textId="77777777" w:rsidR="006204C0" w:rsidRDefault="006204C0" w:rsidP="006F4BC2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</w:p>
          <w:p w14:paraId="75954F19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400" w:type="dxa"/>
          </w:tcPr>
          <w:p w14:paraId="7C085B0E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Устанавливает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2402" w:type="dxa"/>
          </w:tcPr>
          <w:p w14:paraId="679A145B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принципы и методы </w:t>
            </w:r>
          </w:p>
          <w:p w14:paraId="1D0BD308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установки операционных систем, систем управления базами данных, сетевого программного обеспечения</w:t>
            </w:r>
          </w:p>
          <w:p w14:paraId="69ABA9ED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</w:p>
          <w:p w14:paraId="79A2E8FF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устанавливать операционные системы, системы управления базами данных, сетевое программное обеспечение,</w:t>
            </w:r>
          </w:p>
          <w:p w14:paraId="79D18129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</w:tcPr>
          <w:p w14:paraId="7554EBEA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</w:t>
            </w:r>
            <w:r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  <w:p w14:paraId="55EB711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Составить обзор автоматизированных банковских систем, провести обобщение, выполнить сравнительную характеристику систем интернет-банкинга.</w:t>
            </w:r>
          </w:p>
          <w:p w14:paraId="445F17D0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F215BD6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 Составить таблицу описания реестра отечественного ПО, зарегистрированного на сайте Минкомсвязи.</w:t>
            </w:r>
          </w:p>
        </w:tc>
      </w:tr>
      <w:tr w:rsidR="006204C0" w14:paraId="59AF01DA" w14:textId="77777777">
        <w:tc>
          <w:tcPr>
            <w:tcW w:w="2387" w:type="dxa"/>
            <w:vMerge/>
          </w:tcPr>
          <w:p w14:paraId="04470D6B" w14:textId="77777777" w:rsidR="006204C0" w:rsidRDefault="006204C0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</w:tcPr>
          <w:p w14:paraId="34DA793E" w14:textId="77777777" w:rsidR="006204C0" w:rsidRDefault="00501167" w:rsidP="006F4BC2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2.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2402" w:type="dxa"/>
          </w:tcPr>
          <w:p w14:paraId="3C6A2248" w14:textId="755E4A4D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конфигурирования учетных записей и прав доступа отдельных пользователей и пользовательских групп.</w:t>
            </w:r>
          </w:p>
          <w:p w14:paraId="4EB1E711" w14:textId="269BE42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конфигурировать учетные записи и права доступа отдельных пользователей и пользовательских групп.</w:t>
            </w:r>
          </w:p>
          <w:p w14:paraId="19FA58E3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</w:tcPr>
          <w:p w14:paraId="3430AA8C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1.</w:t>
            </w:r>
          </w:p>
          <w:p w14:paraId="4A0B8B8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Рассмотреть конкретных представителей систем, основанных на различных предметных и информационных технологиях на предмет конфиденциальности передаваемой информации, применении аутентификации пользователей и обеспечении целостности передаваемой финансовой информации.</w:t>
            </w:r>
          </w:p>
          <w:p w14:paraId="37F4D5F8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6C164B5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44156E3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Составить сводную таблицу  , в которой указать способ (механизм, протокол или иной специальный инструмент), с помощью которого обеспечиваются такие  аспекты безопасности электронных транзакций, как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конфиденциальнось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передаваемых в системе данных, аутентификация пользователей системы, целостность </w:t>
            </w:r>
            <w:r>
              <w:rPr>
                <w:rFonts w:eastAsia="Calibri"/>
                <w:sz w:val="20"/>
                <w:szCs w:val="20"/>
                <w:lang w:eastAsia="ru-RU"/>
              </w:rPr>
              <w:lastRenderedPageBreak/>
              <w:t>передаваемой по системе информации</w:t>
            </w:r>
          </w:p>
        </w:tc>
      </w:tr>
      <w:tr w:rsidR="006204C0" w14:paraId="77AA043F" w14:textId="77777777">
        <w:tc>
          <w:tcPr>
            <w:tcW w:w="2387" w:type="dxa"/>
            <w:vMerge/>
          </w:tcPr>
          <w:p w14:paraId="29E6FBA9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</w:tcPr>
          <w:p w14:paraId="1D5158B7" w14:textId="77777777" w:rsidR="006204C0" w:rsidRDefault="00501167">
            <w:pPr>
              <w:widowControl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3.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2402" w:type="dxa"/>
          </w:tcPr>
          <w:p w14:paraId="54C5218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>, как рассчитывать стоимость лицензионного программного обеспечения инфраструктуры информационной безопасности.</w:t>
            </w:r>
          </w:p>
          <w:p w14:paraId="29A4D320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рассчитывать стоимость лицензионного программного обеспечения инфраструктуры информационной безопасности,</w:t>
            </w:r>
          </w:p>
          <w:p w14:paraId="33442F3E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</w:tcPr>
          <w:p w14:paraId="59D53557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</w:t>
            </w:r>
          </w:p>
          <w:p w14:paraId="636C1FF2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Рассмотрим финансовую компанию N. У компании N порядка 100000</w:t>
            </w:r>
          </w:p>
          <w:p w14:paraId="461282D8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клиентов и 1000 сотрудников, среди которых есть около 30 сотрудников</w:t>
            </w:r>
          </w:p>
          <w:p w14:paraId="4F3282F1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отдела кибербезопасности.</w:t>
            </w:r>
          </w:p>
          <w:p w14:paraId="5FD635A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Была выявлена потребность во внедрении нового IDS/IPS решения с</w:t>
            </w:r>
          </w:p>
          <w:p w14:paraId="37D573A1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целью защиты персональных данных клиентов компании. Принимая во</w:t>
            </w:r>
          </w:p>
          <w:p w14:paraId="12C1BC2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внимание важность защиты персональных данных компании и наличие уже</w:t>
            </w:r>
          </w:p>
          <w:p w14:paraId="2D5C2E1D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существующей системы IDS/IPS, появилась необходимость обоснования</w:t>
            </w:r>
          </w:p>
          <w:p w14:paraId="4461D15F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целесообразности внедрения нового комплекса систем IDS/IPS. Рассчитать стоимость инвестиций.</w:t>
            </w:r>
          </w:p>
        </w:tc>
      </w:tr>
      <w:tr w:rsidR="006204C0" w14:paraId="2D1F106C" w14:textId="77777777">
        <w:tc>
          <w:tcPr>
            <w:tcW w:w="2387" w:type="dxa"/>
            <w:vMerge/>
          </w:tcPr>
          <w:p w14:paraId="5071E3D1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</w:tcPr>
          <w:p w14:paraId="3C3D9760" w14:textId="77777777" w:rsidR="006204C0" w:rsidRDefault="00501167" w:rsidP="006F4BC2">
            <w:pPr>
              <w:widowControl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4.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2402" w:type="dxa"/>
          </w:tcPr>
          <w:p w14:paraId="21E51E8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установки и конфигурации системы безопасности информационного обеспечения объекта.</w:t>
            </w:r>
          </w:p>
          <w:p w14:paraId="6DD12D62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</w:p>
          <w:p w14:paraId="0CC6EA9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устанавливать и конфигурировать системы безопасности информационного обеспечения объекта.</w:t>
            </w:r>
          </w:p>
          <w:p w14:paraId="46232CA0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E73DAAE" w14:textId="77777777" w:rsidR="006204C0" w:rsidRDefault="006204C0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</w:tcPr>
          <w:p w14:paraId="4D9915E9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Опишите, что определяют и для чего нужны правила построения Инфраструктуры открытых ключей (ИОК)</w:t>
            </w:r>
          </w:p>
          <w:p w14:paraId="04EA572D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</w:t>
            </w:r>
            <w:r>
              <w:rPr>
                <w:rFonts w:eastAsia="Calibri"/>
                <w:sz w:val="20"/>
                <w:szCs w:val="20"/>
                <w:lang w:eastAsia="ru-RU"/>
              </w:rPr>
              <w:t>. Используя данные сайта http://gamma-center.ru/,  www.dors.ru   изучить существующие виды оборудования для автоматизации операций с наличными</w:t>
            </w:r>
          </w:p>
        </w:tc>
      </w:tr>
      <w:tr w:rsidR="006204C0" w14:paraId="30B6356A" w14:textId="77777777">
        <w:trPr>
          <w:trHeight w:val="4444"/>
        </w:trPr>
        <w:tc>
          <w:tcPr>
            <w:tcW w:w="2387" w:type="dxa"/>
            <w:vMerge w:val="restart"/>
          </w:tcPr>
          <w:p w14:paraId="1BC5C61E" w14:textId="77777777" w:rsidR="006204C0" w:rsidRDefault="00501167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ДПКН-4.3</w:t>
            </w:r>
          </w:p>
          <w:p w14:paraId="0D4E404C" w14:textId="77777777" w:rsidR="006204C0" w:rsidRDefault="0050116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осуществлять диагностику и мониторинг систем защиты автоматизированных систем </w:t>
            </w:r>
          </w:p>
          <w:p w14:paraId="0E055D75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7EDF0DAB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1.</w:t>
            </w:r>
          </w:p>
          <w:p w14:paraId="4E1C53DA" w14:textId="77777777" w:rsidR="006204C0" w:rsidRDefault="00501167">
            <w:pPr>
              <w:widowControl/>
              <w:rPr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Устанавливает программные, </w:t>
            </w:r>
            <w:proofErr w:type="spellStart"/>
            <w:r>
              <w:rPr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—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2402" w:type="dxa"/>
          </w:tcPr>
          <w:p w14:paraId="2FC9C06B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способы установки программных,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систем.</w:t>
            </w:r>
          </w:p>
          <w:p w14:paraId="69E783C3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устанавливать программные,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2305" w:type="dxa"/>
          </w:tcPr>
          <w:p w14:paraId="71B6C733" w14:textId="77777777" w:rsidR="006204C0" w:rsidRDefault="00501167">
            <w:pPr>
              <w:widowControl/>
              <w:spacing w:after="1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  <w:r>
              <w:rPr>
                <w:rFonts w:eastAsia="Calibri"/>
                <w:sz w:val="20"/>
                <w:szCs w:val="20"/>
              </w:rPr>
              <w:t xml:space="preserve"> Разработайте инструкцию по установке программных, программно-аппаратных, криптографических и технических средств защиты информации в автоматизированных системах финансово-банковского управления.</w:t>
            </w:r>
          </w:p>
          <w:p w14:paraId="0C04D6EF" w14:textId="77777777" w:rsidR="006204C0" w:rsidRDefault="00501167">
            <w:pPr>
              <w:widowControl/>
              <w:spacing w:after="1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2</w:t>
            </w:r>
            <w:r>
              <w:rPr>
                <w:rFonts w:eastAsia="Calibri"/>
                <w:sz w:val="20"/>
                <w:szCs w:val="20"/>
              </w:rPr>
              <w:t>. Проведите аудит паролей сотрудников банка и предложите рекомендации по улучшению их надежности. Создайте список требований к паролям</w:t>
            </w:r>
          </w:p>
        </w:tc>
      </w:tr>
      <w:tr w:rsidR="006204C0" w14:paraId="3682DD68" w14:textId="77777777">
        <w:tc>
          <w:tcPr>
            <w:tcW w:w="2387" w:type="dxa"/>
            <w:vMerge/>
          </w:tcPr>
          <w:p w14:paraId="592BEBE3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05054F24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2</w:t>
            </w:r>
          </w:p>
          <w:p w14:paraId="37B9CC3B" w14:textId="77777777" w:rsidR="006204C0" w:rsidRDefault="00501167">
            <w:pPr>
              <w:widowControl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Тестирует и настраивает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402" w:type="dxa"/>
          </w:tcPr>
          <w:p w14:paraId="6DDCB717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способы тестирования и настройки программных, программно- аппаратных, в том числе криптографических и технических средств защиты информации автоматизированных систем</w:t>
            </w:r>
          </w:p>
          <w:p w14:paraId="4768EE62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тестировать и настраивать программные, программно- 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305" w:type="dxa"/>
          </w:tcPr>
          <w:p w14:paraId="1F8DF75A" w14:textId="07045843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>
              <w:rPr>
                <w:bCs/>
                <w:sz w:val="20"/>
                <w:szCs w:val="20"/>
                <w:lang w:eastAsia="ru-RU"/>
              </w:rPr>
              <w:t>Провести тестирование на проникновение: попытаться получить доступ к защищенной информации, используя различные методы атаки, например</w:t>
            </w:r>
            <w:r w:rsidR="009A1481">
              <w:rPr>
                <w:bCs/>
                <w:sz w:val="20"/>
                <w:szCs w:val="20"/>
                <w:lang w:eastAsia="ru-RU"/>
              </w:rPr>
              <w:t>,</w:t>
            </w:r>
            <w:r>
              <w:rPr>
                <w:bCs/>
                <w:sz w:val="20"/>
                <w:szCs w:val="20"/>
                <w:lang w:eastAsia="ru-RU"/>
              </w:rPr>
              <w:t xml:space="preserve"> перебор паролей.</w:t>
            </w:r>
          </w:p>
          <w:p w14:paraId="2456F1B1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2. </w:t>
            </w:r>
            <w:r>
              <w:rPr>
                <w:bCs/>
                <w:sz w:val="20"/>
                <w:szCs w:val="20"/>
                <w:lang w:eastAsia="ru-RU"/>
              </w:rPr>
              <w:t>Настройте брандмауэр на сервере для блокировки нежелательного сетевого трафика.</w:t>
            </w:r>
          </w:p>
        </w:tc>
      </w:tr>
      <w:tr w:rsidR="006204C0" w14:paraId="457CE9A3" w14:textId="77777777">
        <w:tc>
          <w:tcPr>
            <w:tcW w:w="2387" w:type="dxa"/>
            <w:vMerge/>
          </w:tcPr>
          <w:p w14:paraId="5574AAE8" w14:textId="77777777" w:rsidR="006204C0" w:rsidRDefault="006204C0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77CD7519" w14:textId="77777777" w:rsidR="006204C0" w:rsidRDefault="00501167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3.</w:t>
            </w:r>
          </w:p>
          <w:p w14:paraId="201232B9" w14:textId="77777777" w:rsidR="006204C0" w:rsidRDefault="00501167">
            <w:pPr>
              <w:widowControl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Контролирует работоспособность программных, </w:t>
            </w:r>
            <w:proofErr w:type="spellStart"/>
            <w:r>
              <w:rPr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402" w:type="dxa"/>
          </w:tcPr>
          <w:p w14:paraId="7530B9BF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как контролировать работоспособность программных,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  <w:p w14:paraId="6952CCB8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884A442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Умеет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контролировать работоспособность программных, </w:t>
            </w:r>
            <w:proofErr w:type="spellStart"/>
            <w:r>
              <w:rPr>
                <w:rFonts w:eastAsia="Calibri"/>
                <w:sz w:val="20"/>
                <w:szCs w:val="20"/>
                <w:lang w:eastAsia="ru-RU"/>
              </w:rPr>
              <w:t>программно</w:t>
            </w:r>
            <w:proofErr w:type="spellEnd"/>
            <w:r>
              <w:rPr>
                <w:rFonts w:eastAsia="Calibri"/>
                <w:sz w:val="20"/>
                <w:szCs w:val="20"/>
                <w:lang w:eastAsia="ru-RU"/>
              </w:rPr>
              <w:t xml:space="preserve"> - 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305" w:type="dxa"/>
          </w:tcPr>
          <w:p w14:paraId="039E43A8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Задание: 1. </w:t>
            </w:r>
            <w:r>
              <w:rPr>
                <w:bCs/>
                <w:sz w:val="20"/>
                <w:szCs w:val="20"/>
                <w:lang w:eastAsia="ru-RU"/>
              </w:rPr>
              <w:t xml:space="preserve">Выберите несколько программных и программно-аппаратных средств защиты информации. Разработайте тестовые сценарии для проверки работоспособности выбранных средств защиты. </w:t>
            </w:r>
          </w:p>
          <w:p w14:paraId="6996490A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 </w:t>
            </w:r>
            <w:r>
              <w:rPr>
                <w:bCs/>
                <w:sz w:val="20"/>
                <w:szCs w:val="20"/>
                <w:lang w:eastAsia="ru-RU"/>
              </w:rPr>
              <w:t>Провести тестирование, используя выбранные сценарии. Проанализируйте результаты тестирования и сделать выводы о работоспособности и эффективности средств защиты информации</w:t>
            </w:r>
          </w:p>
        </w:tc>
      </w:tr>
      <w:tr w:rsidR="006204C0" w14:paraId="569CA460" w14:textId="77777777">
        <w:tc>
          <w:tcPr>
            <w:tcW w:w="2387" w:type="dxa"/>
            <w:vMerge w:val="restart"/>
          </w:tcPr>
          <w:p w14:paraId="641BE65C" w14:textId="77777777" w:rsidR="006204C0" w:rsidRDefault="00501167" w:rsidP="006F4BC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ПКП-2</w:t>
            </w:r>
          </w:p>
          <w:p w14:paraId="1D613097" w14:textId="77777777" w:rsidR="006204C0" w:rsidRDefault="00501167" w:rsidP="006F4BC2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  <w:r>
              <w:rPr>
                <w:iCs/>
                <w:color w:val="000000"/>
                <w:sz w:val="20"/>
                <w:szCs w:val="20"/>
              </w:rPr>
              <w:t>Способность участвовать в проектировании, эксплуатации и совершен</w:t>
            </w:r>
            <w:r>
              <w:rPr>
                <w:iCs/>
                <w:color w:val="000000"/>
                <w:sz w:val="20"/>
                <w:szCs w:val="20"/>
              </w:rPr>
              <w:softHyphen/>
              <w:t xml:space="preserve">ствовании системы управления информационной безопасностью автоматизированных финансово-банковских систем (ПКП-2)  </w:t>
            </w:r>
          </w:p>
        </w:tc>
        <w:tc>
          <w:tcPr>
            <w:tcW w:w="2400" w:type="dxa"/>
          </w:tcPr>
          <w:p w14:paraId="3491CA2D" w14:textId="77777777" w:rsidR="006204C0" w:rsidRDefault="00501167" w:rsidP="006F4BC2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1.</w:t>
            </w:r>
          </w:p>
          <w:p w14:paraId="5805F876" w14:textId="77777777" w:rsidR="006204C0" w:rsidRDefault="00501167" w:rsidP="006F4BC2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Собирает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402" w:type="dxa"/>
          </w:tcPr>
          <w:p w14:paraId="7819B815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>какие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  <w:p w14:paraId="0DB7E914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проводить технико-экономическое обоснование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305" w:type="dxa"/>
          </w:tcPr>
          <w:p w14:paraId="63756A06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>
              <w:rPr>
                <w:bCs/>
                <w:sz w:val="20"/>
                <w:szCs w:val="20"/>
                <w:lang w:eastAsia="ru-RU"/>
              </w:rPr>
              <w:t>Проведите анализ существующих угроз информационной безопасности в финансово-банковской сфере. Определите основные уязвимости и риски, которые могут возникнуть при использовании автоматизированных систем.</w:t>
            </w:r>
          </w:p>
          <w:p w14:paraId="2A714624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2. </w:t>
            </w:r>
            <w:r>
              <w:rPr>
                <w:bCs/>
                <w:sz w:val="20"/>
                <w:szCs w:val="20"/>
                <w:lang w:eastAsia="ru-RU"/>
              </w:rPr>
              <w:t>Составьте список необходимых средств защиты информации (антивирусное ПО, системы мониторинга и т.д.) и определите их</w:t>
            </w:r>
          </w:p>
        </w:tc>
      </w:tr>
      <w:tr w:rsidR="006204C0" w14:paraId="3DD11F88" w14:textId="77777777">
        <w:tc>
          <w:tcPr>
            <w:tcW w:w="2387" w:type="dxa"/>
            <w:vMerge/>
          </w:tcPr>
          <w:p w14:paraId="525AD3C9" w14:textId="77777777" w:rsidR="006204C0" w:rsidRDefault="006204C0" w:rsidP="006F4BC2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017BA8DB" w14:textId="77777777" w:rsidR="006204C0" w:rsidRDefault="00501167" w:rsidP="006F4BC2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2</w:t>
            </w:r>
          </w:p>
          <w:p w14:paraId="00097D14" w14:textId="77777777" w:rsidR="006204C0" w:rsidRDefault="00501167" w:rsidP="006F4BC2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Подготавливает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402" w:type="dxa"/>
          </w:tcPr>
          <w:p w14:paraId="07101F7E" w14:textId="650DDCF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>какие исходные данные должны быть подготовлены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  <w:p w14:paraId="1094DEBB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использовать исходные данные для выбора и обоснования технико-экономических характеристик для проектирования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305" w:type="dxa"/>
          </w:tcPr>
          <w:p w14:paraId="3A3170E5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>
              <w:rPr>
                <w:bCs/>
                <w:sz w:val="20"/>
                <w:szCs w:val="20"/>
                <w:lang w:eastAsia="ru-RU"/>
              </w:rPr>
              <w:t>Составьте список основных угроз ИБ и определите потенциальные ущербы от таких угроз.</w:t>
            </w:r>
          </w:p>
          <w:p w14:paraId="15C4E6A6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2. </w:t>
            </w:r>
            <w:r>
              <w:rPr>
                <w:bCs/>
                <w:sz w:val="20"/>
                <w:szCs w:val="20"/>
                <w:lang w:eastAsia="ru-RU"/>
              </w:rPr>
              <w:t xml:space="preserve">Изучите существующие стандарты и регулирующие документы в области ИБ финансово-банковских систем и определите требования по обеспечению информационной безопасности в таких систем </w:t>
            </w:r>
          </w:p>
        </w:tc>
      </w:tr>
      <w:tr w:rsidR="006204C0" w14:paraId="6BFB63F4" w14:textId="77777777">
        <w:tc>
          <w:tcPr>
            <w:tcW w:w="2387" w:type="dxa"/>
            <w:vMerge/>
          </w:tcPr>
          <w:p w14:paraId="1AB38B36" w14:textId="77777777" w:rsidR="006204C0" w:rsidRDefault="006204C0" w:rsidP="006F4BC2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74F0522F" w14:textId="77777777" w:rsidR="006204C0" w:rsidRDefault="00501167" w:rsidP="006F4BC2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3.</w:t>
            </w:r>
            <w:r>
              <w:rPr>
                <w:sz w:val="20"/>
                <w:szCs w:val="20"/>
                <w:lang w:eastAsia="ru-RU"/>
              </w:rPr>
              <w:t xml:space="preserve">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402" w:type="dxa"/>
          </w:tcPr>
          <w:p w14:paraId="428DBE6C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>какие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52CF1E0F" w14:textId="77777777" w:rsidR="006204C0" w:rsidRDefault="006204C0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EC103B5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анализировать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305" w:type="dxa"/>
          </w:tcPr>
          <w:p w14:paraId="7DB823EC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1: </w:t>
            </w:r>
            <w:r>
              <w:rPr>
                <w:bCs/>
                <w:sz w:val="20"/>
                <w:szCs w:val="20"/>
                <w:lang w:eastAsia="ru-RU"/>
              </w:rPr>
              <w:t>Проведите анализ инцидентов информационной безопасности за последний год в области управления автоматизированными финансово-банковскими системами. Оцените типы и частоту инцидентов.</w:t>
            </w:r>
          </w:p>
          <w:p w14:paraId="1C47079A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2: </w:t>
            </w:r>
            <w:r>
              <w:rPr>
                <w:bCs/>
                <w:sz w:val="20"/>
                <w:szCs w:val="20"/>
                <w:lang w:eastAsia="ru-RU"/>
              </w:rPr>
              <w:t xml:space="preserve">оцените степень соответствия работников организации установленным стандартам </w:t>
            </w:r>
            <w:r>
              <w:rPr>
                <w:bCs/>
                <w:sz w:val="20"/>
                <w:szCs w:val="20"/>
                <w:lang w:eastAsia="ru-RU"/>
              </w:rPr>
              <w:lastRenderedPageBreak/>
              <w:t>безопасности при эксплуатации автоматизированных финансово-банковских систем</w:t>
            </w:r>
            <w:r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6204C0" w14:paraId="62515445" w14:textId="77777777">
        <w:tc>
          <w:tcPr>
            <w:tcW w:w="2387" w:type="dxa"/>
            <w:vMerge/>
          </w:tcPr>
          <w:p w14:paraId="26366CA5" w14:textId="77777777" w:rsidR="006204C0" w:rsidRDefault="006204C0" w:rsidP="006F4BC2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10F2CA17" w14:textId="77777777" w:rsidR="006204C0" w:rsidRDefault="00501167" w:rsidP="006F4BC2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4.</w:t>
            </w:r>
            <w:r>
              <w:rPr>
                <w:sz w:val="20"/>
                <w:szCs w:val="20"/>
                <w:lang w:eastAsia="ru-RU"/>
              </w:rPr>
              <w:t xml:space="preserve">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402" w:type="dxa"/>
          </w:tcPr>
          <w:p w14:paraId="4D3F8728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Знает, </w:t>
            </w:r>
            <w:r>
              <w:rPr>
                <w:rFonts w:eastAsia="Calibri"/>
                <w:sz w:val="20"/>
                <w:szCs w:val="20"/>
                <w:lang w:eastAsia="ru-RU"/>
              </w:rPr>
              <w:t>какие существуют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  <w:p w14:paraId="1930E938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обосновать и предложить пути совершенствования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305" w:type="dxa"/>
          </w:tcPr>
          <w:p w14:paraId="046FBB1A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1: </w:t>
            </w:r>
            <w:r>
              <w:rPr>
                <w:bCs/>
                <w:sz w:val="20"/>
                <w:szCs w:val="20"/>
                <w:lang w:eastAsia="ru-RU"/>
              </w:rPr>
              <w:t>Обоснуйте необходимость и целесообразность внедрения предложенных улучшений с точки зрения предотвращения угроз и минимизации рисков для финансовой организации.</w:t>
            </w:r>
          </w:p>
          <w:p w14:paraId="4D6978EF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2: </w:t>
            </w:r>
            <w:r>
              <w:rPr>
                <w:bCs/>
                <w:sz w:val="20"/>
                <w:szCs w:val="20"/>
                <w:lang w:eastAsia="ru-RU"/>
              </w:rPr>
              <w:t>Предложите инновационные подходы и технологии, способствующие повышению уровня защиты автоматизированных финансово-банковских систем.</w:t>
            </w:r>
          </w:p>
        </w:tc>
      </w:tr>
      <w:tr w:rsidR="006204C0" w14:paraId="73C613D3" w14:textId="77777777">
        <w:tc>
          <w:tcPr>
            <w:tcW w:w="2387" w:type="dxa"/>
            <w:vMerge/>
          </w:tcPr>
          <w:p w14:paraId="651AC709" w14:textId="77777777" w:rsidR="006204C0" w:rsidRDefault="006204C0" w:rsidP="006F4BC2">
            <w:pPr>
              <w:widowControl/>
              <w:tabs>
                <w:tab w:val="left" w:pos="2127"/>
              </w:tabs>
              <w:ind w:left="107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400" w:type="dxa"/>
          </w:tcPr>
          <w:p w14:paraId="4F529AA8" w14:textId="77777777" w:rsidR="006204C0" w:rsidRDefault="00501167" w:rsidP="006F4BC2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</w:t>
            </w:r>
            <w:r>
              <w:rPr>
                <w:b/>
                <w:sz w:val="20"/>
                <w:szCs w:val="20"/>
                <w:lang w:eastAsia="ru-RU"/>
              </w:rPr>
              <w:t xml:space="preserve">ндикатор 5. </w:t>
            </w:r>
            <w:r>
              <w:rPr>
                <w:sz w:val="20"/>
                <w:szCs w:val="20"/>
                <w:lang w:eastAsia="ru-RU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402" w:type="dxa"/>
          </w:tcPr>
          <w:p w14:paraId="2F03F892" w14:textId="77777777" w:rsidR="006204C0" w:rsidRDefault="00501167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Знает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научно-обоснованные методы принятия экономических решений.</w:t>
            </w:r>
          </w:p>
          <w:p w14:paraId="4663D533" w14:textId="77777777" w:rsidR="006204C0" w:rsidRDefault="00501167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eastAsia="Calibri"/>
                <w:sz w:val="20"/>
                <w:szCs w:val="20"/>
                <w:lang w:eastAsia="ru-RU"/>
              </w:rPr>
              <w:t>принимать научно-обоснованные экономические решения.</w:t>
            </w:r>
          </w:p>
        </w:tc>
        <w:tc>
          <w:tcPr>
            <w:tcW w:w="2305" w:type="dxa"/>
          </w:tcPr>
          <w:p w14:paraId="7EF6EF66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Задание 1</w:t>
            </w:r>
          </w:p>
          <w:p w14:paraId="624B0F25" w14:textId="77777777" w:rsidR="006204C0" w:rsidRDefault="00501167">
            <w:pPr>
              <w:widowControl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Рассмотрим финансовую компанию S. У данной компании порядка 105 миллионов клиентов и 276 000 сотрудников.</w:t>
            </w:r>
          </w:p>
          <w:p w14:paraId="7490D847" w14:textId="77777777" w:rsidR="006204C0" w:rsidRDefault="00501167">
            <w:pPr>
              <w:widowControl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Была выявлена потребность внедрении </w:t>
            </w:r>
            <w:proofErr w:type="spellStart"/>
            <w:r>
              <w:rPr>
                <w:bCs/>
                <w:sz w:val="20"/>
                <w:szCs w:val="20"/>
                <w:lang w:eastAsia="ru-RU"/>
              </w:rPr>
              <w:t>токенизации</w:t>
            </w:r>
            <w:proofErr w:type="spellEnd"/>
            <w:r>
              <w:rPr>
                <w:bCs/>
                <w:sz w:val="20"/>
                <w:szCs w:val="20"/>
                <w:lang w:eastAsia="ru-RU"/>
              </w:rPr>
              <w:t xml:space="preserve"> в новом платежном сервисе </w:t>
            </w:r>
            <w:proofErr w:type="spellStart"/>
            <w:r>
              <w:rPr>
                <w:bCs/>
                <w:sz w:val="20"/>
                <w:szCs w:val="20"/>
                <w:lang w:eastAsia="ru-RU"/>
              </w:rPr>
              <w:t>SPay</w:t>
            </w:r>
            <w:proofErr w:type="spellEnd"/>
            <w:r>
              <w:rPr>
                <w:bCs/>
                <w:sz w:val="20"/>
                <w:szCs w:val="20"/>
                <w:lang w:eastAsia="ru-RU"/>
              </w:rPr>
              <w:t xml:space="preserve"> для решения проблемы защиты персональных данных клиентов компании при совершении оплаты. Принимая во внимание важность защиты персональных данных и наличие уже существующих систем оплаты, использующих данную технологию, появилась необходимость оценки целесообразности внедрения данного решения.</w:t>
            </w:r>
          </w:p>
        </w:tc>
      </w:tr>
    </w:tbl>
    <w:p w14:paraId="10F3858F" w14:textId="77777777" w:rsidR="006204C0" w:rsidRDefault="006204C0">
      <w:pPr>
        <w:spacing w:before="89"/>
        <w:ind w:left="2789"/>
        <w:jc w:val="both"/>
        <w:rPr>
          <w:b/>
          <w:sz w:val="20"/>
          <w:szCs w:val="20"/>
        </w:rPr>
      </w:pPr>
    </w:p>
    <w:p w14:paraId="695774D2" w14:textId="77777777" w:rsidR="006204C0" w:rsidRDefault="00501167">
      <w:pPr>
        <w:spacing w:before="89"/>
        <w:ind w:left="2789"/>
        <w:jc w:val="both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14:paraId="6C529661" w14:textId="77777777" w:rsidR="00944B22" w:rsidRDefault="00944B22">
      <w:pPr>
        <w:spacing w:before="89"/>
        <w:ind w:left="2789"/>
        <w:jc w:val="both"/>
        <w:rPr>
          <w:b/>
          <w:sz w:val="28"/>
        </w:rPr>
      </w:pPr>
    </w:p>
    <w:p w14:paraId="5B298D2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Автоматизированная банковская система.</w:t>
      </w:r>
    </w:p>
    <w:p w14:paraId="641819F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Автоматизация банковских операций с наличными деньгами.</w:t>
      </w:r>
    </w:p>
    <w:p w14:paraId="0BA8A639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Системы автоматизации банковской деятельности за рубежом. </w:t>
      </w:r>
    </w:p>
    <w:p w14:paraId="5FFD807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Характеристики популярных АБС в России.</w:t>
      </w:r>
    </w:p>
    <w:p w14:paraId="1B374CEC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Операционный день банка. </w:t>
      </w:r>
    </w:p>
    <w:p w14:paraId="338EC9D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Современное состояние и тенденции развития налично-денежного </w:t>
      </w:r>
      <w:r>
        <w:lastRenderedPageBreak/>
        <w:t>обращения.</w:t>
      </w:r>
    </w:p>
    <w:p w14:paraId="07E1D0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>Архитектура современной автоматизированной банковской системы.</w:t>
      </w:r>
    </w:p>
    <w:p w14:paraId="7D176C8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Банковские операции.  </w:t>
      </w:r>
    </w:p>
    <w:p w14:paraId="06AA7B1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993"/>
        </w:tabs>
        <w:spacing w:before="5"/>
        <w:ind w:left="0" w:firstLine="709"/>
        <w:jc w:val="both"/>
      </w:pPr>
      <w:r>
        <w:t xml:space="preserve">Первичный ввод информации </w:t>
      </w:r>
      <w:proofErr w:type="spellStart"/>
      <w:r>
        <w:t>Front-office</w:t>
      </w:r>
      <w:proofErr w:type="spellEnd"/>
      <w:r>
        <w:t xml:space="preserve">. </w:t>
      </w:r>
    </w:p>
    <w:p w14:paraId="5541D0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Функциональные модули </w:t>
      </w:r>
      <w:proofErr w:type="spellStart"/>
      <w:r>
        <w:t>Back-</w:t>
      </w:r>
      <w:proofErr w:type="gramStart"/>
      <w:r>
        <w:t>office</w:t>
      </w:r>
      <w:proofErr w:type="spellEnd"/>
      <w:r>
        <w:t xml:space="preserve"> .</w:t>
      </w:r>
      <w:proofErr w:type="gramEnd"/>
    </w:p>
    <w:p w14:paraId="58F78DFF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Классификация банковских операций. </w:t>
      </w:r>
    </w:p>
    <w:p w14:paraId="2C0F614E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Телекоммуникационная архитектура в автоматизированных технологиях банка.</w:t>
      </w:r>
    </w:p>
    <w:p w14:paraId="6514B5D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Принципы построения современной банковской системы.</w:t>
      </w:r>
    </w:p>
    <w:p w14:paraId="6691D8E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Передовые разработки отечественных производителей АБС.</w:t>
      </w:r>
    </w:p>
    <w:p w14:paraId="043A9B7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Оценка зарубежных автоматизированных банковских систем.</w:t>
      </w:r>
    </w:p>
    <w:p w14:paraId="576AE8A4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Преимущества автоматизированных систем, построенных на СУБД собственной разработки на базе менеджера записей </w:t>
      </w:r>
      <w:proofErr w:type="spellStart"/>
      <w:r>
        <w:t>Btrieve</w:t>
      </w:r>
      <w:proofErr w:type="spellEnd"/>
      <w:r>
        <w:t xml:space="preserve">. </w:t>
      </w:r>
    </w:p>
    <w:p w14:paraId="3B6BAF3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Критерии выбора банком определенной АБС.</w:t>
      </w:r>
    </w:p>
    <w:p w14:paraId="2D2D064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Техника обеспечения безопасности банка. </w:t>
      </w:r>
    </w:p>
    <w:p w14:paraId="3356A7F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Технические средства защиты банковских операций.</w:t>
      </w:r>
    </w:p>
    <w:p w14:paraId="1E765DD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Технико- криминалистические средства. </w:t>
      </w:r>
    </w:p>
    <w:p w14:paraId="3DFBA46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Методы сбора доказательной базы и организация внутреннего расследования </w:t>
      </w:r>
      <w:proofErr w:type="gramStart"/>
      <w:r>
        <w:t>инцидентов .</w:t>
      </w:r>
      <w:proofErr w:type="gramEnd"/>
    </w:p>
    <w:p w14:paraId="79DFCBD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Информационные технологии внешних взаимодействий коммерческого банка.</w:t>
      </w:r>
    </w:p>
    <w:p w14:paraId="199B62E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Система электронного обмена данными.</w:t>
      </w:r>
    </w:p>
    <w:p w14:paraId="792D03B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Безопасность электронных банковских систем.</w:t>
      </w:r>
    </w:p>
    <w:p w14:paraId="4EF4633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Автоматизация банковских операций и их защита. </w:t>
      </w:r>
    </w:p>
    <w:p w14:paraId="108FFA6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Наиболее характерные преступления, совершаемые в банковской сфере.</w:t>
      </w:r>
    </w:p>
    <w:p w14:paraId="7E85C95B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Мошенничество в сфере потребительского кредитования.</w:t>
      </w:r>
    </w:p>
    <w:p w14:paraId="6D8AB200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Использование информационных сервисов и баз данных для предупреждения преступлений в банковской деятельности.</w:t>
      </w:r>
    </w:p>
    <w:p w14:paraId="7CDB934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Бюро кредитных </w:t>
      </w:r>
      <w:proofErr w:type="gramStart"/>
      <w:r>
        <w:t>историй .</w:t>
      </w:r>
      <w:proofErr w:type="gramEnd"/>
    </w:p>
    <w:p w14:paraId="0EADC637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Классификация и характеристика основных методов защиты информации в Автоматизированных банковских системах. </w:t>
      </w:r>
    </w:p>
    <w:p w14:paraId="3B99E11B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Распределение полномочий между Службой безопасности, Службой внутреннего контроля и иными подразделениями в кредитно- финансовой организации.</w:t>
      </w:r>
    </w:p>
    <w:p w14:paraId="195D9A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Организационные и программно- аппаратные методы защиты. </w:t>
      </w:r>
    </w:p>
    <w:p w14:paraId="36F67A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DLP- системы.</w:t>
      </w:r>
    </w:p>
    <w:p w14:paraId="28BFE559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Разграничение прав доступа пользователей.</w:t>
      </w:r>
    </w:p>
    <w:p w14:paraId="64CE5255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Идентификация и аутентификация пользователей.</w:t>
      </w:r>
    </w:p>
    <w:p w14:paraId="5A398043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Системы защиты автоматизированных рабочих мест. </w:t>
      </w:r>
    </w:p>
    <w:p w14:paraId="6AFA6E1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Основные способы хищения денежных средств.</w:t>
      </w:r>
    </w:p>
    <w:p w14:paraId="245D7950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proofErr w:type="gramStart"/>
      <w:r>
        <w:t>Хищение  с</w:t>
      </w:r>
      <w:proofErr w:type="gramEnd"/>
      <w:r>
        <w:t xml:space="preserve"> использованием систем удаленного управления счетом.</w:t>
      </w:r>
    </w:p>
    <w:p w14:paraId="3103C4B6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Обеспечение безопасности электронных платежей при межбанковских расчётах.</w:t>
      </w:r>
    </w:p>
    <w:p w14:paraId="789E3B01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Требования к криптографической системе в банковской сфере.</w:t>
      </w:r>
    </w:p>
    <w:p w14:paraId="694A7ABD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Аутентификация электронных данных. </w:t>
      </w:r>
    </w:p>
    <w:p w14:paraId="69539BB8" w14:textId="77777777" w:rsidR="006204C0" w:rsidRDefault="00501167" w:rsidP="009A1481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Контроль подлинности документов.</w:t>
      </w:r>
    </w:p>
    <w:p w14:paraId="4789D3BC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Применение криптографических технологий защиты информации. </w:t>
      </w:r>
    </w:p>
    <w:p w14:paraId="0D8CB0BC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lastRenderedPageBreak/>
        <w:t xml:space="preserve">Электронная цифровая подпись. </w:t>
      </w:r>
    </w:p>
    <w:p w14:paraId="6964E32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Полиграфические и голографические методы защиты от фальсификации документов и ценных бумаг.</w:t>
      </w:r>
    </w:p>
    <w:p w14:paraId="5E6C2F1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Программное обеспечение для контроля подлинности документов. </w:t>
      </w:r>
    </w:p>
    <w:p w14:paraId="7757FF03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Обзор программного обеспечения для информационной безопасности в кредитно-финансовой сфере.</w:t>
      </w:r>
    </w:p>
    <w:p w14:paraId="05DF1EF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Работа с персоналом. </w:t>
      </w:r>
    </w:p>
    <w:p w14:paraId="5BB47DFD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Требования к профессиональным и моральным качествам.</w:t>
      </w:r>
    </w:p>
    <w:p w14:paraId="365247F3" w14:textId="03DD86FF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Персонал кредитно-финансовой организации как объект защиты и как источник угрозы. Влияние человеческого фактора на информационную безопасность в кредитно-финансовой сфере.</w:t>
      </w:r>
    </w:p>
    <w:p w14:paraId="0D9F047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Подбор кадров.</w:t>
      </w:r>
    </w:p>
    <w:p w14:paraId="287B95F0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Формирование модели потенциального правонарушителя, применительно к различным должностям в кредитно- финансовой организации. </w:t>
      </w:r>
    </w:p>
    <w:p w14:paraId="2833D4F5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Создание системы персональной ответственности сотрудников кредитно-финансовых организаций.</w:t>
      </w:r>
    </w:p>
    <w:p w14:paraId="677D7A64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Организация системы защиты информации автоматизированных банковских систем. Архитектура информационной безопасности в кредитно-финансовой сфере. Прослеживаемые тенденции к распространению киберугроз.</w:t>
      </w:r>
    </w:p>
    <w:p w14:paraId="53CD41CB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Реагирование на события информационной безопасности.</w:t>
      </w:r>
    </w:p>
    <w:p w14:paraId="0461DF11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Этапы построения системы защиты информации.</w:t>
      </w:r>
    </w:p>
    <w:p w14:paraId="39B74C3E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Политика безопасности.</w:t>
      </w:r>
    </w:p>
    <w:p w14:paraId="47F4C1C9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Оценка эффективности инвестиций в информационную безопасность. </w:t>
      </w:r>
    </w:p>
    <w:p w14:paraId="13BB1F01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Обеспечение компьютерной безопасности учетной информации.</w:t>
      </w:r>
    </w:p>
    <w:p w14:paraId="0CA11AD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Обеспечение информационной безопасности автоматизированных банковских систем (АБС). </w:t>
      </w:r>
    </w:p>
    <w:p w14:paraId="1B8E9946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Контур системы управления операционным риском.</w:t>
      </w:r>
    </w:p>
    <w:p w14:paraId="489AC1A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Состав системы управления ОР.</w:t>
      </w:r>
    </w:p>
    <w:p w14:paraId="74034E5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 xml:space="preserve">Взаимодействие с поставщиками ИТ и облачных услуг. </w:t>
      </w:r>
    </w:p>
    <w:p w14:paraId="3DE0A443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Подходы к регулированию аутсорсинга.</w:t>
      </w:r>
    </w:p>
    <w:p w14:paraId="6E0A7D92" w14:textId="77777777" w:rsidR="006204C0" w:rsidRDefault="00501167" w:rsidP="00FC6BAB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5"/>
        <w:ind w:left="0" w:firstLine="709"/>
        <w:jc w:val="both"/>
      </w:pPr>
      <w:r>
        <w:t>Оперативная обработка событий риска.</w:t>
      </w:r>
    </w:p>
    <w:p w14:paraId="23804513" w14:textId="77777777" w:rsidR="006204C0" w:rsidRDefault="006204C0">
      <w:pPr>
        <w:spacing w:before="89"/>
        <w:ind w:left="2789"/>
        <w:jc w:val="both"/>
        <w:rPr>
          <w:b/>
          <w:sz w:val="28"/>
        </w:rPr>
      </w:pPr>
    </w:p>
    <w:p w14:paraId="0AE6A746" w14:textId="77777777" w:rsidR="006204C0" w:rsidRDefault="00501167">
      <w:pPr>
        <w:pStyle w:val="1"/>
        <w:numPr>
          <w:ilvl w:val="0"/>
          <w:numId w:val="8"/>
        </w:numPr>
        <w:tabs>
          <w:tab w:val="left" w:pos="764"/>
        </w:tabs>
        <w:spacing w:before="174"/>
        <w:ind w:left="459" w:right="467" w:firstLine="0"/>
      </w:pPr>
      <w:bookmarkStart w:id="28" w:name="_bookmark12"/>
      <w:bookmarkStart w:id="29" w:name="_Toc165539186"/>
      <w:bookmarkEnd w:id="28"/>
      <w:r>
        <w:t>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29"/>
    </w:p>
    <w:p w14:paraId="4DABD2D7" w14:textId="77777777" w:rsidR="006204C0" w:rsidRDefault="00501167">
      <w:pPr>
        <w:spacing w:before="3"/>
        <w:ind w:left="459"/>
        <w:jc w:val="center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6E080F85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Федеральный закон «Об информации, информационных технологиях и о защите информации» от 27.07.2006 г. №149-(с изм. и доп., вступ. в силу с 31.07.2023).</w:t>
      </w:r>
    </w:p>
    <w:p w14:paraId="4648469F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Стратегия национальной безопасности Российской Федерации (Утверждена Указом Президента Российской Федерации от 2 июля 2021 г. № 400).</w:t>
      </w:r>
    </w:p>
    <w:p w14:paraId="5DCA0B6A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Доктрина информационной безопасности Российской Федерации. Указ Президента РФ от 05.12.2016 г. № 646.</w:t>
      </w:r>
    </w:p>
    <w:p w14:paraId="2B24D08E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Закон «О государственной тайне» от 21.06.1993 г. №5485-1 (с изменениями и дополнениями).</w:t>
      </w:r>
    </w:p>
    <w:p w14:paraId="3E619268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Федеральный закон «О персональных данных» от 27 июля 2006 года № 152-</w:t>
      </w:r>
      <w:r w:rsidRPr="00EA5BC5">
        <w:rPr>
          <w:sz w:val="28"/>
        </w:rPr>
        <w:lastRenderedPageBreak/>
        <w:t>ФЗ.</w:t>
      </w:r>
    </w:p>
    <w:p w14:paraId="403A69D0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Положение Банка России от 08.04.2020 №716-П "О требованиях к системе управления операционным риском в кредитной организации и банковской группе" </w:t>
      </w:r>
    </w:p>
    <w:p w14:paraId="1BFA15B9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РД 50-34.698-9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</w:t>
      </w:r>
    </w:p>
    <w:p w14:paraId="642026C8" w14:textId="77777777" w:rsidR="00EA5BC5" w:rsidRPr="00EA5BC5" w:rsidRDefault="00EA5BC5" w:rsidP="00EA5BC5">
      <w:pPr>
        <w:tabs>
          <w:tab w:val="left" w:pos="709"/>
        </w:tabs>
        <w:ind w:right="510"/>
        <w:jc w:val="both"/>
        <w:rPr>
          <w:sz w:val="28"/>
        </w:rPr>
      </w:pPr>
    </w:p>
    <w:p w14:paraId="407CB8EC" w14:textId="77777777" w:rsidR="00EA5BC5" w:rsidRPr="00EA5BC5" w:rsidRDefault="00EA5BC5" w:rsidP="00EA5BC5">
      <w:p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а) Основная литература:</w:t>
      </w:r>
    </w:p>
    <w:p w14:paraId="0BCF0FA7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proofErr w:type="spellStart"/>
      <w:r w:rsidRPr="00EA5BC5">
        <w:rPr>
          <w:sz w:val="28"/>
        </w:rPr>
        <w:t>Зенков</w:t>
      </w:r>
      <w:proofErr w:type="spellEnd"/>
      <w:r w:rsidRPr="00EA5BC5">
        <w:rPr>
          <w:sz w:val="28"/>
        </w:rPr>
        <w:t xml:space="preserve">, А. В. Информационная безопасность и защита </w:t>
      </w:r>
      <w:proofErr w:type="gramStart"/>
      <w:r w:rsidRPr="00EA5BC5">
        <w:rPr>
          <w:sz w:val="28"/>
        </w:rPr>
        <w:t>информации :</w:t>
      </w:r>
      <w:proofErr w:type="gramEnd"/>
      <w:r w:rsidRPr="00EA5BC5">
        <w:rPr>
          <w:sz w:val="28"/>
        </w:rPr>
        <w:t xml:space="preserve"> учебное пособие для вузов / А. В. </w:t>
      </w:r>
      <w:proofErr w:type="spellStart"/>
      <w:r w:rsidRPr="00EA5BC5">
        <w:rPr>
          <w:sz w:val="28"/>
        </w:rPr>
        <w:t>Зенков</w:t>
      </w:r>
      <w:proofErr w:type="spellEnd"/>
      <w:r w:rsidRPr="00EA5BC5">
        <w:rPr>
          <w:sz w:val="28"/>
        </w:rPr>
        <w:t xml:space="preserve">. —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, 2024. — 104 с. — (Высшее образование). — ЭБС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. — URL: https://urait.ru/bcode/544290 (дата обращения: 02.05.2024). -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21982BF2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Щеглов, А. Ю. Защита информации: основы </w:t>
      </w:r>
      <w:proofErr w:type="gramStart"/>
      <w:r w:rsidRPr="00EA5BC5">
        <w:rPr>
          <w:sz w:val="28"/>
        </w:rPr>
        <w:t>теории :</w:t>
      </w:r>
      <w:proofErr w:type="gramEnd"/>
      <w:r w:rsidRPr="00EA5BC5">
        <w:rPr>
          <w:sz w:val="28"/>
        </w:rPr>
        <w:t xml:space="preserve"> учебник для вузов / А. Ю. Щеглов, К. А. Щеглов. —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, 2024. — 309 с. — (Высшее образование). — ЭБС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. — URL: https://urait.ru/bcode/537000 (дата обращения: 02.05.2024). —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65DAB82E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Внуков, А. А.  Защита информации в банковских </w:t>
      </w:r>
      <w:proofErr w:type="gramStart"/>
      <w:r w:rsidRPr="00EA5BC5">
        <w:rPr>
          <w:sz w:val="28"/>
        </w:rPr>
        <w:t>системах :</w:t>
      </w:r>
      <w:proofErr w:type="gramEnd"/>
      <w:r w:rsidRPr="00EA5BC5">
        <w:rPr>
          <w:sz w:val="28"/>
        </w:rPr>
        <w:t xml:space="preserve"> учебное пособие для вузов / А. А. Внуков. — 2-е изд., </w:t>
      </w:r>
      <w:proofErr w:type="spellStart"/>
      <w:r w:rsidRPr="00EA5BC5">
        <w:rPr>
          <w:sz w:val="28"/>
        </w:rPr>
        <w:t>испр</w:t>
      </w:r>
      <w:proofErr w:type="spellEnd"/>
      <w:r w:rsidRPr="00EA5BC5">
        <w:rPr>
          <w:sz w:val="28"/>
        </w:rPr>
        <w:t xml:space="preserve">. и доп. — </w:t>
      </w:r>
      <w:proofErr w:type="gramStart"/>
      <w:r w:rsidRPr="00EA5BC5">
        <w:rPr>
          <w:sz w:val="28"/>
        </w:rPr>
        <w:t>Москва :</w:t>
      </w:r>
      <w:proofErr w:type="gramEnd"/>
      <w:r w:rsidRPr="00EA5BC5">
        <w:rPr>
          <w:sz w:val="28"/>
        </w:rPr>
        <w:t xml:space="preserve">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, 2024. — 246 с. — (Высшее образование). — ЭБС </w:t>
      </w:r>
      <w:proofErr w:type="spellStart"/>
      <w:r w:rsidRPr="00EA5BC5">
        <w:rPr>
          <w:sz w:val="28"/>
        </w:rPr>
        <w:t>Юрайт</w:t>
      </w:r>
      <w:proofErr w:type="spellEnd"/>
      <w:r w:rsidRPr="00EA5BC5">
        <w:rPr>
          <w:sz w:val="28"/>
        </w:rPr>
        <w:t xml:space="preserve">. — URL: https://urait.ru/bcode/537248 (дата обращения: 02.05.2024). -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12D8B1AD" w14:textId="77777777" w:rsidR="00EA5BC5" w:rsidRPr="00EA5BC5" w:rsidRDefault="00EA5BC5" w:rsidP="00EA5BC5">
      <w:p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>б) Дополнительная литература:</w:t>
      </w:r>
    </w:p>
    <w:p w14:paraId="1E250215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proofErr w:type="spellStart"/>
      <w:r w:rsidRPr="00EA5BC5">
        <w:rPr>
          <w:sz w:val="28"/>
        </w:rPr>
        <w:t>Бекетнова</w:t>
      </w:r>
      <w:proofErr w:type="spellEnd"/>
      <w:r w:rsidRPr="00EA5BC5">
        <w:rPr>
          <w:sz w:val="28"/>
        </w:rPr>
        <w:t xml:space="preserve">, Ю. М. Модели и методы решения аналитических задач финансового мониторинга: монография / Ю. М. </w:t>
      </w:r>
      <w:proofErr w:type="spellStart"/>
      <w:r w:rsidRPr="00EA5BC5">
        <w:rPr>
          <w:sz w:val="28"/>
        </w:rPr>
        <w:t>Бекетнова</w:t>
      </w:r>
      <w:proofErr w:type="spellEnd"/>
      <w:r w:rsidRPr="00EA5BC5">
        <w:rPr>
          <w:sz w:val="28"/>
        </w:rPr>
        <w:t xml:space="preserve">, Г. О. Крылов, С. Л. Ларионова; </w:t>
      </w:r>
      <w:proofErr w:type="spellStart"/>
      <w:r w:rsidRPr="00EA5BC5">
        <w:rPr>
          <w:sz w:val="28"/>
        </w:rPr>
        <w:t>Финуниверситет</w:t>
      </w:r>
      <w:proofErr w:type="spellEnd"/>
      <w:r w:rsidRPr="00EA5BC5">
        <w:rPr>
          <w:sz w:val="28"/>
        </w:rPr>
        <w:t xml:space="preserve">. –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Прометей, 2018. - 274 с.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непосредственный. – То же. – ЭБС Университетская библиотека </w:t>
      </w:r>
      <w:r w:rsidRPr="00EA5BC5">
        <w:rPr>
          <w:sz w:val="28"/>
          <w:lang w:val="en-US"/>
        </w:rPr>
        <w:t>online</w:t>
      </w:r>
      <w:r w:rsidRPr="00EA5BC5">
        <w:rPr>
          <w:sz w:val="28"/>
        </w:rPr>
        <w:t xml:space="preserve">. – </w:t>
      </w:r>
      <w:r w:rsidRPr="00EA5BC5">
        <w:rPr>
          <w:sz w:val="28"/>
          <w:lang w:val="en-US"/>
        </w:rPr>
        <w:t>URL</w:t>
      </w:r>
      <w:r w:rsidRPr="00EA5BC5">
        <w:rPr>
          <w:sz w:val="28"/>
        </w:rPr>
        <w:t xml:space="preserve">: </w:t>
      </w:r>
      <w:r w:rsidRPr="00EA5BC5">
        <w:rPr>
          <w:sz w:val="28"/>
          <w:lang w:val="en-US"/>
        </w:rPr>
        <w:t>http</w:t>
      </w:r>
      <w:r w:rsidRPr="00EA5BC5">
        <w:rPr>
          <w:sz w:val="28"/>
        </w:rPr>
        <w:t>://</w:t>
      </w:r>
      <w:proofErr w:type="spellStart"/>
      <w:r w:rsidRPr="00EA5BC5">
        <w:rPr>
          <w:sz w:val="28"/>
          <w:lang w:val="en-US"/>
        </w:rPr>
        <w:t>biblioclub</w:t>
      </w:r>
      <w:proofErr w:type="spellEnd"/>
      <w:r w:rsidRPr="00EA5BC5">
        <w:rPr>
          <w:sz w:val="28"/>
        </w:rPr>
        <w:t>.</w:t>
      </w:r>
      <w:proofErr w:type="spellStart"/>
      <w:r w:rsidRPr="00EA5BC5">
        <w:rPr>
          <w:sz w:val="28"/>
          <w:lang w:val="en-US"/>
        </w:rPr>
        <w:t>ru</w:t>
      </w:r>
      <w:proofErr w:type="spellEnd"/>
      <w:r w:rsidRPr="00EA5BC5">
        <w:rPr>
          <w:sz w:val="28"/>
        </w:rPr>
        <w:t>/</w:t>
      </w:r>
      <w:r w:rsidRPr="00EA5BC5">
        <w:rPr>
          <w:sz w:val="28"/>
          <w:lang w:val="en-US"/>
        </w:rPr>
        <w:t>index</w:t>
      </w:r>
      <w:r w:rsidRPr="00EA5BC5">
        <w:rPr>
          <w:sz w:val="28"/>
        </w:rPr>
        <w:t>.</w:t>
      </w:r>
      <w:r w:rsidRPr="00EA5BC5">
        <w:rPr>
          <w:sz w:val="28"/>
          <w:lang w:val="en-US"/>
        </w:rPr>
        <w:t>php</w:t>
      </w:r>
      <w:r w:rsidRPr="00EA5BC5">
        <w:rPr>
          <w:sz w:val="28"/>
        </w:rPr>
        <w:t>?</w:t>
      </w:r>
      <w:r w:rsidRPr="00EA5BC5">
        <w:rPr>
          <w:sz w:val="28"/>
          <w:lang w:val="en-US"/>
        </w:rPr>
        <w:t>page</w:t>
      </w:r>
      <w:r w:rsidRPr="00EA5BC5">
        <w:rPr>
          <w:sz w:val="28"/>
        </w:rPr>
        <w:t>=</w:t>
      </w:r>
      <w:r w:rsidRPr="00EA5BC5">
        <w:rPr>
          <w:sz w:val="28"/>
          <w:lang w:val="en-US"/>
        </w:rPr>
        <w:t>book</w:t>
      </w:r>
      <w:r w:rsidRPr="00EA5BC5">
        <w:rPr>
          <w:sz w:val="28"/>
        </w:rPr>
        <w:t>&amp;</w:t>
      </w:r>
      <w:r w:rsidRPr="00EA5BC5">
        <w:rPr>
          <w:sz w:val="28"/>
          <w:lang w:val="en-US"/>
        </w:rPr>
        <w:t>id</w:t>
      </w:r>
      <w:r w:rsidRPr="00EA5BC5">
        <w:rPr>
          <w:sz w:val="28"/>
        </w:rPr>
        <w:t xml:space="preserve">=494851 (дата обращения: 02.05.2024).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0CCD9701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Крылов, Г. О. Базовые понятия информационной безопасности: учебное пособие / Г. О. Крылов, С. Л. Ларионова, В. Л. Никитина. –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</w:t>
      </w:r>
      <w:proofErr w:type="spellStart"/>
      <w:r w:rsidRPr="00EA5BC5">
        <w:rPr>
          <w:sz w:val="28"/>
        </w:rPr>
        <w:t>Русайнс</w:t>
      </w:r>
      <w:proofErr w:type="spellEnd"/>
      <w:r w:rsidRPr="00EA5BC5">
        <w:rPr>
          <w:sz w:val="28"/>
        </w:rPr>
        <w:t xml:space="preserve">, 2020. - 258 с.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непосредственный. – То же. – 2023. – ЭБС BOOK.ru. - URL: https://book.ru/book/946979 (дата обращения: 02.05.2024). –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4626BDC1" w14:textId="77777777" w:rsidR="00EA5BC5" w:rsidRPr="00EA5BC5" w:rsidRDefault="00EA5BC5" w:rsidP="00EA5BC5">
      <w:pPr>
        <w:numPr>
          <w:ilvl w:val="0"/>
          <w:numId w:val="18"/>
        </w:numPr>
        <w:tabs>
          <w:tab w:val="left" w:pos="709"/>
        </w:tabs>
        <w:ind w:right="510"/>
        <w:jc w:val="both"/>
        <w:rPr>
          <w:sz w:val="28"/>
        </w:rPr>
      </w:pPr>
      <w:r w:rsidRPr="00EA5BC5">
        <w:rPr>
          <w:sz w:val="28"/>
        </w:rPr>
        <w:t xml:space="preserve">Шаньгин, В. Ф. Комплексная защита информации в корпоративных </w:t>
      </w:r>
      <w:proofErr w:type="gramStart"/>
      <w:r w:rsidRPr="00EA5BC5">
        <w:rPr>
          <w:sz w:val="28"/>
        </w:rPr>
        <w:t>системах :</w:t>
      </w:r>
      <w:proofErr w:type="gramEnd"/>
      <w:r w:rsidRPr="00EA5BC5">
        <w:rPr>
          <w:sz w:val="28"/>
        </w:rPr>
        <w:t xml:space="preserve"> учебное пособие / В. Ф. Шаньгин. — </w:t>
      </w:r>
      <w:proofErr w:type="gramStart"/>
      <w:r w:rsidRPr="00EA5BC5">
        <w:rPr>
          <w:sz w:val="28"/>
        </w:rPr>
        <w:t>Москва :</w:t>
      </w:r>
      <w:proofErr w:type="gramEnd"/>
      <w:r w:rsidRPr="00EA5BC5">
        <w:rPr>
          <w:sz w:val="28"/>
        </w:rPr>
        <w:t xml:space="preserve"> ИД «ФОРУМ» : ИНФРА-М, 2022. — 592 с. — (Высшее образование: Бакалавриат). - ЭБС ZNANIUM. – URL: http://znanium.com/catalog/product/1843022 (дата обращения: 02.05.2024). - </w:t>
      </w:r>
      <w:proofErr w:type="gramStart"/>
      <w:r w:rsidRPr="00EA5BC5">
        <w:rPr>
          <w:sz w:val="28"/>
        </w:rPr>
        <w:t>Текст :</w:t>
      </w:r>
      <w:proofErr w:type="gramEnd"/>
      <w:r w:rsidRPr="00EA5BC5">
        <w:rPr>
          <w:sz w:val="28"/>
        </w:rPr>
        <w:t xml:space="preserve"> электронный.</w:t>
      </w:r>
    </w:p>
    <w:p w14:paraId="574A7E63" w14:textId="77777777" w:rsidR="00EA5BC5" w:rsidRPr="00EA5BC5" w:rsidRDefault="00EA5BC5" w:rsidP="00EA5BC5">
      <w:pPr>
        <w:tabs>
          <w:tab w:val="left" w:pos="709"/>
        </w:tabs>
        <w:ind w:right="510"/>
        <w:jc w:val="both"/>
        <w:rPr>
          <w:sz w:val="28"/>
        </w:rPr>
      </w:pPr>
    </w:p>
    <w:p w14:paraId="5FDF7DAB" w14:textId="77777777" w:rsidR="00EA5BC5" w:rsidRPr="00EA5BC5" w:rsidRDefault="00EA5BC5" w:rsidP="00EA5BC5">
      <w:pPr>
        <w:tabs>
          <w:tab w:val="left" w:pos="709"/>
        </w:tabs>
        <w:ind w:right="510"/>
        <w:jc w:val="both"/>
        <w:rPr>
          <w:sz w:val="28"/>
        </w:rPr>
      </w:pPr>
    </w:p>
    <w:p w14:paraId="0F83A3FD" w14:textId="77777777" w:rsidR="006204C0" w:rsidRDefault="006204C0">
      <w:pPr>
        <w:tabs>
          <w:tab w:val="left" w:pos="709"/>
        </w:tabs>
        <w:ind w:right="510"/>
        <w:jc w:val="both"/>
        <w:rPr>
          <w:sz w:val="28"/>
        </w:rPr>
      </w:pPr>
    </w:p>
    <w:p w14:paraId="4836CC98" w14:textId="28F36F4B" w:rsidR="006204C0" w:rsidRDefault="006204C0">
      <w:pPr>
        <w:tabs>
          <w:tab w:val="left" w:pos="709"/>
        </w:tabs>
        <w:ind w:right="510"/>
        <w:jc w:val="both"/>
        <w:rPr>
          <w:sz w:val="28"/>
        </w:rPr>
      </w:pPr>
    </w:p>
    <w:p w14:paraId="1E0163F2" w14:textId="3663EA45" w:rsidR="004E72B9" w:rsidRDefault="004E72B9">
      <w:pPr>
        <w:tabs>
          <w:tab w:val="left" w:pos="709"/>
        </w:tabs>
        <w:ind w:right="510"/>
        <w:jc w:val="both"/>
        <w:rPr>
          <w:sz w:val="28"/>
        </w:rPr>
      </w:pPr>
    </w:p>
    <w:p w14:paraId="321F2B1D" w14:textId="77777777" w:rsidR="004E72B9" w:rsidRDefault="004E72B9">
      <w:pPr>
        <w:tabs>
          <w:tab w:val="left" w:pos="709"/>
        </w:tabs>
        <w:ind w:right="510"/>
        <w:jc w:val="both"/>
        <w:rPr>
          <w:sz w:val="28"/>
        </w:rPr>
      </w:pPr>
    </w:p>
    <w:p w14:paraId="7953B915" w14:textId="77777777" w:rsidR="006204C0" w:rsidRDefault="00501167">
      <w:pPr>
        <w:pStyle w:val="1"/>
        <w:tabs>
          <w:tab w:val="left" w:pos="993"/>
          <w:tab w:val="left" w:pos="1035"/>
        </w:tabs>
        <w:spacing w:afterAutospacing="1"/>
        <w:ind w:left="709" w:right="510" w:firstLine="283"/>
      </w:pPr>
      <w:bookmarkStart w:id="30" w:name="_bookmark13"/>
      <w:bookmarkStart w:id="31" w:name="_Toc165539187"/>
      <w:bookmarkEnd w:id="30"/>
      <w:r>
        <w:lastRenderedPageBreak/>
        <w:t>9. Перечень ресурсов информационно-телекоммуникационной сети Интернет,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bookmarkEnd w:id="31"/>
    </w:p>
    <w:p w14:paraId="680EACC8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bookmarkStart w:id="32" w:name="_Toc165539188"/>
      <w:r>
        <w:t xml:space="preserve">Сайт Центрального банка Российской Федерации: </w:t>
      </w:r>
      <w:hyperlink r:id="rId24">
        <w:r>
          <w:t>www.cbr.ru</w:t>
        </w:r>
      </w:hyperlink>
      <w:r>
        <w:t>;</w:t>
      </w:r>
    </w:p>
    <w:p w14:paraId="16076CEB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Сайт Федеральной службы по техническому и экспортному контролю: </w:t>
      </w:r>
      <w:hyperlink r:id="rId25">
        <w:r>
          <w:t>www.fstec.ru</w:t>
        </w:r>
      </w:hyperlink>
      <w:r>
        <w:t>;</w:t>
      </w:r>
    </w:p>
    <w:p w14:paraId="35EA3B4E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>Сайт Федерального</w:t>
      </w:r>
      <w:r>
        <w:tab/>
        <w:t xml:space="preserve">агентства по техническому регулированию и метрологии: </w:t>
      </w:r>
      <w:hyperlink r:id="rId26">
        <w:r>
          <w:t>www.gost.ru.</w:t>
        </w:r>
      </w:hyperlink>
    </w:p>
    <w:p w14:paraId="75F1E132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Электронная библиотека Финансового университета (ЭБ) </w:t>
      </w:r>
      <w:hyperlink r:id="rId27">
        <w:r>
          <w:t>http://elib.fa.ru/</w:t>
        </w:r>
      </w:hyperlink>
      <w:r>
        <w:t xml:space="preserve"> </w:t>
      </w:r>
      <w:hyperlink r:id="rId28">
        <w:r>
          <w:t>(h</w:t>
        </w:r>
      </w:hyperlink>
      <w:r>
        <w:t>t</w:t>
      </w:r>
      <w:hyperlink r:id="rId29">
        <w:r>
          <w:t>tp://library.fa.ru/files/elibfa.pdf)</w:t>
        </w:r>
      </w:hyperlink>
    </w:p>
    <w:p w14:paraId="5B592E67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Электронно-библиотечная система BOOK.RU </w:t>
      </w:r>
      <w:hyperlink r:id="rId30">
        <w:r>
          <w:t>http://www.book.ru</w:t>
        </w:r>
      </w:hyperlink>
    </w:p>
    <w:p w14:paraId="07560D59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Электронно-библиотечная система «Университетская библиотека ОНЛАЙН» </w:t>
      </w:r>
      <w:hyperlink r:id="rId31">
        <w:r>
          <w:t>http://biblioclub.ru/</w:t>
        </w:r>
      </w:hyperlink>
      <w:r>
        <w:t xml:space="preserve"> </w:t>
      </w:r>
    </w:p>
    <w:p w14:paraId="0B4AC057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32">
        <w:r>
          <w:t>http://www.znanium.com</w:t>
        </w:r>
      </w:hyperlink>
    </w:p>
    <w:p w14:paraId="4DC17523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 xml:space="preserve">«Деловая онлайн библиотека» издательства «Альпина </w:t>
      </w:r>
      <w:proofErr w:type="spellStart"/>
      <w:r>
        <w:t>Паблишер</w:t>
      </w:r>
      <w:proofErr w:type="spellEnd"/>
      <w:r>
        <w:t xml:space="preserve">» </w:t>
      </w:r>
      <w:hyperlink r:id="rId33">
        <w:r>
          <w:t>http://lib.alpinadigital.ru/en/library</w:t>
        </w:r>
      </w:hyperlink>
    </w:p>
    <w:p w14:paraId="11B7AE03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ind w:left="0" w:right="508" w:firstLine="709"/>
        <w:jc w:val="both"/>
      </w:pPr>
      <w:r>
        <w:t>Электронно-библиотечная система издательства «ЮРАЙТ»: https://</w:t>
      </w:r>
      <w:hyperlink r:id="rId34">
        <w:r>
          <w:t>www.biblio-online.ru/</w:t>
        </w:r>
      </w:hyperlink>
    </w:p>
    <w:p w14:paraId="4E9B6AF4" w14:textId="77777777" w:rsidR="00EA5BC5" w:rsidRDefault="00EA5BC5" w:rsidP="00EA5BC5">
      <w:pPr>
        <w:pStyle w:val="a7"/>
        <w:numPr>
          <w:ilvl w:val="0"/>
          <w:numId w:val="11"/>
        </w:numPr>
        <w:tabs>
          <w:tab w:val="left" w:pos="1134"/>
        </w:tabs>
        <w:spacing w:afterAutospacing="1"/>
        <w:ind w:left="0" w:right="508" w:firstLine="709"/>
        <w:jc w:val="both"/>
      </w:pPr>
      <w:r>
        <w:t xml:space="preserve">Научная электронная библиотека eLibrary.ru </w:t>
      </w:r>
      <w:hyperlink>
        <w:r>
          <w:rPr>
            <w:rStyle w:val="a3"/>
          </w:rPr>
          <w:t>http://elibrary.ru</w:t>
        </w:r>
      </w:hyperlink>
    </w:p>
    <w:p w14:paraId="0CB2C53D" w14:textId="77777777" w:rsidR="006204C0" w:rsidRDefault="00501167">
      <w:pPr>
        <w:numPr>
          <w:ilvl w:val="0"/>
          <w:numId w:val="12"/>
        </w:numPr>
        <w:tabs>
          <w:tab w:val="left" w:pos="1258"/>
        </w:tabs>
        <w:spacing w:before="89"/>
        <w:ind w:left="57" w:firstLine="794"/>
        <w:jc w:val="both"/>
        <w:outlineLvl w:val="0"/>
      </w:pPr>
      <w:r>
        <w:rPr>
          <w:b/>
          <w:bCs/>
          <w:sz w:val="28"/>
          <w:szCs w:val="28"/>
        </w:rPr>
        <w:t>Методические указания для обучающихся по освоению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  <w:bookmarkEnd w:id="32"/>
    </w:p>
    <w:p w14:paraId="4145741A" w14:textId="77777777" w:rsidR="006204C0" w:rsidRDefault="00501167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04D8DB8B" w14:textId="0D1BBB2D" w:rsidR="004E72B9" w:rsidRPr="004E72B9" w:rsidRDefault="00501167" w:rsidP="004E72B9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bookmarkStart w:id="33" w:name="_Hlk90556406"/>
      <w:r w:rsidR="004E72B9" w:rsidRPr="004E72B9">
        <w:rPr>
          <w:rFonts w:eastAsia="Calibri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 w:rsidR="004E72B9">
        <w:rPr>
          <w:rFonts w:eastAsia="Calibri"/>
          <w:sz w:val="28"/>
          <w:szCs w:val="28"/>
        </w:rPr>
        <w:t>Кафедрой</w:t>
      </w:r>
      <w:r w:rsidR="004E72B9" w:rsidRPr="004E72B9">
        <w:rPr>
          <w:rFonts w:eastAsia="Calibri"/>
          <w:sz w:val="28"/>
          <w:szCs w:val="28"/>
        </w:rPr>
        <w:t xml:space="preserve">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2083D31A" w14:textId="4B5B33A3" w:rsidR="006204C0" w:rsidRDefault="00501167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.</w:t>
      </w:r>
      <w:bookmarkEnd w:id="33"/>
    </w:p>
    <w:p w14:paraId="7C46551F" w14:textId="77777777" w:rsidR="006204C0" w:rsidRDefault="00501167">
      <w:pPr>
        <w:numPr>
          <w:ilvl w:val="0"/>
          <w:numId w:val="12"/>
        </w:numPr>
        <w:tabs>
          <w:tab w:val="left" w:pos="1185"/>
        </w:tabs>
        <w:spacing w:before="245"/>
        <w:ind w:left="57" w:right="397" w:firstLine="680"/>
        <w:jc w:val="both"/>
        <w:outlineLvl w:val="0"/>
      </w:pPr>
      <w:bookmarkStart w:id="34" w:name="11._Перечень_информационных_технологий,_"/>
      <w:bookmarkStart w:id="35" w:name="_Toc165539189"/>
      <w:bookmarkEnd w:id="34"/>
      <w:r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313C8DCF" w14:textId="77777777" w:rsidR="006204C0" w:rsidRDefault="00501167" w:rsidP="00FC6BAB">
      <w:pPr>
        <w:numPr>
          <w:ilvl w:val="1"/>
          <w:numId w:val="12"/>
        </w:numPr>
        <w:tabs>
          <w:tab w:val="left" w:pos="1205"/>
        </w:tabs>
        <w:spacing w:before="241"/>
        <w:ind w:left="0" w:firstLine="851"/>
        <w:outlineLvl w:val="0"/>
        <w:rPr>
          <w:b/>
          <w:bCs/>
          <w:sz w:val="28"/>
          <w:szCs w:val="28"/>
        </w:rPr>
      </w:pPr>
      <w:bookmarkStart w:id="36" w:name="11.1._Комплект_лицензионного_программног"/>
      <w:bookmarkStart w:id="37" w:name="_Toc165539190"/>
      <w:bookmarkEnd w:id="36"/>
      <w:r>
        <w:rPr>
          <w:b/>
          <w:bCs/>
          <w:sz w:val="28"/>
          <w:szCs w:val="28"/>
        </w:rPr>
        <w:t>Комплект лицензионного программного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</w:t>
      </w:r>
      <w:bookmarkEnd w:id="37"/>
    </w:p>
    <w:p w14:paraId="7B19084D" w14:textId="77777777" w:rsidR="006204C0" w:rsidRPr="00E73400" w:rsidRDefault="00501167" w:rsidP="00FC6BAB">
      <w:pPr>
        <w:pStyle w:val="ae"/>
        <w:numPr>
          <w:ilvl w:val="0"/>
          <w:numId w:val="19"/>
        </w:numPr>
        <w:tabs>
          <w:tab w:val="left" w:pos="0"/>
          <w:tab w:val="left" w:pos="851"/>
          <w:tab w:val="left" w:pos="1205"/>
        </w:tabs>
        <w:ind w:left="0" w:firstLine="851"/>
        <w:rPr>
          <w:sz w:val="28"/>
        </w:rPr>
      </w:pPr>
      <w:r w:rsidRPr="00E73400">
        <w:rPr>
          <w:sz w:val="28"/>
          <w:lang w:val="en-US"/>
        </w:rPr>
        <w:t>Astra Linux</w:t>
      </w:r>
      <w:r w:rsidRPr="00E73400">
        <w:rPr>
          <w:sz w:val="28"/>
        </w:rPr>
        <w:t xml:space="preserve">, </w:t>
      </w:r>
      <w:r w:rsidRPr="00E73400">
        <w:rPr>
          <w:sz w:val="28"/>
          <w:lang w:val="en-US"/>
        </w:rPr>
        <w:t>Libre</w:t>
      </w:r>
      <w:r w:rsidRPr="00E73400">
        <w:rPr>
          <w:spacing w:val="-3"/>
          <w:sz w:val="28"/>
        </w:rPr>
        <w:t xml:space="preserve"> </w:t>
      </w:r>
      <w:proofErr w:type="spellStart"/>
      <w:r w:rsidRPr="00E73400">
        <w:rPr>
          <w:sz w:val="28"/>
        </w:rPr>
        <w:t>Office</w:t>
      </w:r>
      <w:proofErr w:type="spellEnd"/>
    </w:p>
    <w:p w14:paraId="0A606477" w14:textId="77777777" w:rsidR="006204C0" w:rsidRPr="00E73400" w:rsidRDefault="00501167" w:rsidP="00FC6BAB">
      <w:pPr>
        <w:pStyle w:val="ae"/>
        <w:numPr>
          <w:ilvl w:val="0"/>
          <w:numId w:val="19"/>
        </w:numPr>
        <w:tabs>
          <w:tab w:val="left" w:pos="0"/>
          <w:tab w:val="left" w:pos="851"/>
          <w:tab w:val="left" w:pos="1205"/>
        </w:tabs>
        <w:ind w:left="0" w:firstLine="851"/>
        <w:rPr>
          <w:sz w:val="28"/>
        </w:rPr>
      </w:pPr>
      <w:r w:rsidRPr="00E73400">
        <w:rPr>
          <w:sz w:val="28"/>
        </w:rPr>
        <w:t xml:space="preserve">Антивирус </w:t>
      </w:r>
      <w:r w:rsidRPr="00E73400">
        <w:rPr>
          <w:sz w:val="28"/>
          <w:lang w:val="en-US"/>
        </w:rPr>
        <w:t>Kaspersky</w:t>
      </w:r>
    </w:p>
    <w:p w14:paraId="52710A0A" w14:textId="1B0042B2" w:rsidR="00944B22" w:rsidRPr="00FC6BAB" w:rsidRDefault="00501167" w:rsidP="00FC6BAB">
      <w:pPr>
        <w:numPr>
          <w:ilvl w:val="1"/>
          <w:numId w:val="14"/>
        </w:numPr>
        <w:tabs>
          <w:tab w:val="left" w:pos="1205"/>
          <w:tab w:val="left" w:pos="1764"/>
        </w:tabs>
        <w:spacing w:before="168"/>
        <w:ind w:left="0" w:right="403" w:firstLine="851"/>
        <w:jc w:val="both"/>
        <w:outlineLvl w:val="0"/>
        <w:rPr>
          <w:b/>
          <w:bCs/>
          <w:sz w:val="28"/>
          <w:szCs w:val="28"/>
        </w:rPr>
      </w:pPr>
      <w:bookmarkStart w:id="38" w:name="11.2_Современные_профессиональные_базы_д"/>
      <w:bookmarkStart w:id="39" w:name="_Toc165539191"/>
      <w:bookmarkEnd w:id="38"/>
      <w:r>
        <w:rPr>
          <w:b/>
          <w:bCs/>
          <w:sz w:val="28"/>
          <w:szCs w:val="28"/>
        </w:rPr>
        <w:t>Современные профессиональные базы данных и</w:t>
      </w:r>
      <w:r>
        <w:rPr>
          <w:b/>
          <w:bCs/>
          <w:spacing w:val="-5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</w:t>
      </w:r>
      <w:bookmarkEnd w:id="39"/>
    </w:p>
    <w:p w14:paraId="6C16B936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0" w:name="1._Информационно-правовая_система_«Гаран"/>
      <w:bookmarkStart w:id="41" w:name="_bookmark14"/>
      <w:bookmarkEnd w:id="40"/>
      <w:bookmarkEnd w:id="41"/>
      <w:r>
        <w:rPr>
          <w:sz w:val="28"/>
        </w:rPr>
        <w:t>Информационно-правовая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</w:t>
      </w:r>
    </w:p>
    <w:p w14:paraId="3ECC4960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2" w:name="2._Информационно-правовая_система_«Консу"/>
      <w:bookmarkEnd w:id="42"/>
      <w:r>
        <w:rPr>
          <w:sz w:val="28"/>
        </w:rPr>
        <w:lastRenderedPageBreak/>
        <w:t>Информационно-правовая система 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</w:p>
    <w:p w14:paraId="3E27ABFC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</w:tabs>
        <w:ind w:left="0" w:firstLine="851"/>
        <w:rPr>
          <w:sz w:val="28"/>
        </w:rPr>
      </w:pPr>
      <w:bookmarkStart w:id="43" w:name="3._Электронная_энциклопедия%3A_http%3A%2"/>
      <w:bookmarkEnd w:id="43"/>
      <w:r>
        <w:rPr>
          <w:sz w:val="28"/>
        </w:rPr>
        <w:t>Электронная энциклопедия:</w:t>
      </w:r>
      <w:r>
        <w:rPr>
          <w:spacing w:val="-2"/>
          <w:sz w:val="28"/>
        </w:rPr>
        <w:t xml:space="preserve"> </w:t>
      </w:r>
      <w:hyperlink r:id="rId35">
        <w:r>
          <w:rPr>
            <w:sz w:val="28"/>
          </w:rPr>
          <w:t>http://ru.wikipedia.org/wiki/Wiki</w:t>
        </w:r>
      </w:hyperlink>
    </w:p>
    <w:p w14:paraId="12FDC0A9" w14:textId="77777777" w:rsidR="006204C0" w:rsidRDefault="00501167" w:rsidP="00FC6BAB">
      <w:pPr>
        <w:numPr>
          <w:ilvl w:val="0"/>
          <w:numId w:val="15"/>
        </w:numPr>
        <w:tabs>
          <w:tab w:val="left" w:pos="1205"/>
          <w:tab w:val="left" w:pos="1493"/>
          <w:tab w:val="left" w:pos="2907"/>
          <w:tab w:val="left" w:pos="4987"/>
          <w:tab w:val="left" w:pos="6644"/>
          <w:tab w:val="left" w:pos="8561"/>
          <w:tab w:val="left" w:pos="10186"/>
        </w:tabs>
        <w:ind w:left="0" w:firstLine="851"/>
        <w:rPr>
          <w:sz w:val="28"/>
        </w:rPr>
      </w:pPr>
      <w:bookmarkStart w:id="44" w:name="4._Система_комплексного_раскрытия_информ"/>
      <w:bookmarkEnd w:id="44"/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36">
        <w:r>
          <w:rPr>
            <w:spacing w:val="-18"/>
            <w:sz w:val="28"/>
          </w:rPr>
          <w:t xml:space="preserve"> </w:t>
        </w:r>
        <w:r>
          <w:rPr>
            <w:sz w:val="28"/>
          </w:rPr>
          <w:t>http://www.skrin.ru/11.3</w:t>
        </w:r>
      </w:hyperlink>
    </w:p>
    <w:p w14:paraId="2BD4CC44" w14:textId="77777777" w:rsidR="006204C0" w:rsidRDefault="00501167" w:rsidP="00FC6BAB">
      <w:pPr>
        <w:numPr>
          <w:ilvl w:val="1"/>
          <w:numId w:val="14"/>
        </w:numPr>
        <w:tabs>
          <w:tab w:val="left" w:pos="1205"/>
          <w:tab w:val="left" w:pos="1958"/>
          <w:tab w:val="left" w:pos="1960"/>
          <w:tab w:val="left" w:pos="4931"/>
          <w:tab w:val="left" w:pos="6956"/>
          <w:tab w:val="left" w:pos="7378"/>
          <w:tab w:val="left" w:pos="9177"/>
        </w:tabs>
        <w:spacing w:before="78"/>
        <w:ind w:left="0" w:firstLine="851"/>
        <w:jc w:val="both"/>
        <w:outlineLvl w:val="0"/>
      </w:pPr>
      <w:bookmarkStart w:id="45" w:name="11.3_Сертифицированные_программные_и_апп"/>
      <w:bookmarkStart w:id="46" w:name="_Toc165539192"/>
      <w:bookmarkEnd w:id="45"/>
      <w:r>
        <w:rPr>
          <w:b/>
          <w:bCs/>
          <w:sz w:val="28"/>
          <w:szCs w:val="28"/>
        </w:rPr>
        <w:t>Сертифицированные</w:t>
      </w:r>
      <w:r>
        <w:rPr>
          <w:b/>
          <w:bCs/>
          <w:sz w:val="28"/>
          <w:szCs w:val="28"/>
        </w:rPr>
        <w:tab/>
        <w:t>программные</w:t>
      </w:r>
      <w:r>
        <w:rPr>
          <w:b/>
          <w:bCs/>
          <w:sz w:val="28"/>
          <w:szCs w:val="28"/>
        </w:rPr>
        <w:tab/>
        <w:t>и</w:t>
      </w:r>
      <w:r>
        <w:rPr>
          <w:b/>
          <w:bCs/>
          <w:sz w:val="28"/>
          <w:szCs w:val="28"/>
        </w:rPr>
        <w:tab/>
        <w:t xml:space="preserve">аппаратные </w:t>
      </w:r>
      <w:r>
        <w:rPr>
          <w:b/>
          <w:bCs/>
          <w:spacing w:val="-3"/>
          <w:sz w:val="28"/>
          <w:szCs w:val="28"/>
        </w:rPr>
        <w:t xml:space="preserve">средства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  <w:bookmarkEnd w:id="46"/>
    </w:p>
    <w:p w14:paraId="1DAD2160" w14:textId="77777777" w:rsidR="006204C0" w:rsidRDefault="00501167" w:rsidP="00FC6BAB">
      <w:pPr>
        <w:tabs>
          <w:tab w:val="left" w:pos="1205"/>
        </w:tabs>
        <w:spacing w:before="235"/>
        <w:ind w:firstLine="851"/>
        <w:rPr>
          <w:sz w:val="28"/>
          <w:szCs w:val="28"/>
        </w:rPr>
      </w:pPr>
      <w:bookmarkStart w:id="47" w:name="Не_используются."/>
      <w:bookmarkEnd w:id="47"/>
      <w:r>
        <w:rPr>
          <w:sz w:val="28"/>
          <w:szCs w:val="28"/>
        </w:rPr>
        <w:t>Не используются.</w:t>
      </w:r>
    </w:p>
    <w:p w14:paraId="15E61D18" w14:textId="77777777" w:rsidR="006204C0" w:rsidRPr="00E73400" w:rsidRDefault="006204C0">
      <w:pPr>
        <w:spacing w:before="2"/>
        <w:rPr>
          <w:sz w:val="16"/>
          <w:szCs w:val="16"/>
        </w:rPr>
      </w:pPr>
    </w:p>
    <w:p w14:paraId="37F6E48E" w14:textId="77777777" w:rsidR="006204C0" w:rsidRDefault="00501167">
      <w:pPr>
        <w:tabs>
          <w:tab w:val="left" w:pos="1830"/>
          <w:tab w:val="left" w:pos="3351"/>
          <w:tab w:val="left" w:pos="6967"/>
          <w:tab w:val="left" w:pos="7920"/>
          <w:tab w:val="left" w:pos="9831"/>
        </w:tabs>
        <w:ind w:right="397" w:firstLine="850"/>
        <w:jc w:val="both"/>
        <w:outlineLvl w:val="0"/>
      </w:pPr>
      <w:bookmarkStart w:id="48" w:name="_bookmark15"/>
      <w:bookmarkStart w:id="49" w:name="12._Описание_материально-технической_баз"/>
      <w:bookmarkStart w:id="50" w:name="_Toc165539193"/>
      <w:bookmarkEnd w:id="48"/>
      <w:bookmarkEnd w:id="49"/>
      <w:r>
        <w:rPr>
          <w:b/>
          <w:bCs/>
          <w:sz w:val="28"/>
          <w:szCs w:val="28"/>
        </w:rPr>
        <w:t xml:space="preserve">12.Описание материально-технической базы, необходимой </w:t>
      </w:r>
      <w:r>
        <w:rPr>
          <w:b/>
          <w:bCs/>
          <w:spacing w:val="-6"/>
          <w:sz w:val="28"/>
          <w:szCs w:val="28"/>
        </w:rPr>
        <w:t xml:space="preserve">для </w:t>
      </w:r>
      <w:r>
        <w:rPr>
          <w:b/>
          <w:bCs/>
          <w:sz w:val="28"/>
          <w:szCs w:val="28"/>
        </w:rPr>
        <w:t>осуществления образовательного процесса по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  <w:bookmarkEnd w:id="50"/>
    </w:p>
    <w:p w14:paraId="15AAF654" w14:textId="77777777" w:rsidR="006204C0" w:rsidRDefault="00501167">
      <w:pPr>
        <w:spacing w:before="235"/>
        <w:ind w:firstLine="794"/>
        <w:jc w:val="both"/>
      </w:pPr>
      <w:r>
        <w:rPr>
          <w:sz w:val="28"/>
          <w:szCs w:val="28"/>
        </w:rPr>
        <w:t xml:space="preserve">Занятия по дисциплине проводятся в </w:t>
      </w:r>
      <w:r>
        <w:rPr>
          <w:spacing w:val="-4"/>
          <w:sz w:val="28"/>
          <w:szCs w:val="28"/>
        </w:rPr>
        <w:t>аудиториях,</w:t>
      </w:r>
      <w:r>
        <w:rPr>
          <w:spacing w:val="6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оборудованных </w:t>
      </w:r>
      <w:r>
        <w:rPr>
          <w:spacing w:val="-3"/>
          <w:sz w:val="28"/>
          <w:szCs w:val="28"/>
        </w:rPr>
        <w:t xml:space="preserve">мультимедийными комплексами, компьютерами </w:t>
      </w:r>
      <w:r>
        <w:rPr>
          <w:sz w:val="28"/>
          <w:szCs w:val="28"/>
        </w:rPr>
        <w:t xml:space="preserve">с </w:t>
      </w:r>
      <w:r>
        <w:rPr>
          <w:spacing w:val="-5"/>
          <w:sz w:val="28"/>
          <w:szCs w:val="28"/>
        </w:rPr>
        <w:t xml:space="preserve">выходом </w:t>
      </w:r>
      <w:r>
        <w:rPr>
          <w:sz w:val="28"/>
          <w:szCs w:val="28"/>
        </w:rPr>
        <w:t xml:space="preserve">в </w:t>
      </w:r>
      <w:r>
        <w:rPr>
          <w:spacing w:val="-3"/>
          <w:sz w:val="28"/>
          <w:szCs w:val="28"/>
        </w:rPr>
        <w:t>Интернет.</w:t>
      </w:r>
    </w:p>
    <w:p w14:paraId="5AB8A6B7" w14:textId="77777777" w:rsidR="006204C0" w:rsidRDefault="006204C0">
      <w:pPr>
        <w:pStyle w:val="a7"/>
        <w:spacing w:before="1"/>
        <w:ind w:left="709"/>
        <w:jc w:val="both"/>
      </w:pPr>
    </w:p>
    <w:sectPr w:rsidR="006204C0">
      <w:headerReference w:type="default" r:id="rId37"/>
      <w:headerReference w:type="first" r:id="rId38"/>
      <w:pgSz w:w="11906" w:h="16838"/>
      <w:pgMar w:top="941" w:right="738" w:bottom="278" w:left="958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04FE" w14:textId="77777777" w:rsidR="005B78C1" w:rsidRDefault="005B78C1">
      <w:r>
        <w:separator/>
      </w:r>
    </w:p>
  </w:endnote>
  <w:endnote w:type="continuationSeparator" w:id="0">
    <w:p w14:paraId="536212FF" w14:textId="77777777" w:rsidR="005B78C1" w:rsidRDefault="005B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Latin Modern Mono Prop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Liberation Sans">
    <w:altName w:val="Arial"/>
    <w:charset w:val="01"/>
    <w:family w:val="swiss"/>
    <w:pitch w:val="default"/>
    <w:sig w:usb0="A00002AF" w:usb1="500078FB" w:usb2="00000000" w:usb3="00000000" w:csb0="6000009F" w:csb1="DFD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4033676"/>
      <w:docPartObj>
        <w:docPartGallery w:val="Page Numbers (Bottom of Page)"/>
        <w:docPartUnique/>
      </w:docPartObj>
    </w:sdtPr>
    <w:sdtEndPr/>
    <w:sdtContent>
      <w:p w14:paraId="3A2BF94E" w14:textId="32C718E4" w:rsidR="00C1662D" w:rsidRDefault="00C1662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77B26E78" w14:textId="77777777" w:rsidR="00C1662D" w:rsidRDefault="00C166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7F326" w14:textId="77777777" w:rsidR="005B78C1" w:rsidRDefault="005B78C1">
      <w:r>
        <w:separator/>
      </w:r>
    </w:p>
  </w:footnote>
  <w:footnote w:type="continuationSeparator" w:id="0">
    <w:p w14:paraId="7DB87E97" w14:textId="77777777" w:rsidR="005B78C1" w:rsidRDefault="005B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E59CA" w14:textId="77777777" w:rsidR="00C1662D" w:rsidRDefault="00C1662D">
    <w:pPr>
      <w:pStyle w:val="a7"/>
      <w:spacing w:line="12" w:lineRule="auto"/>
      <w:rPr>
        <w:sz w:val="20"/>
      </w:rPr>
    </w:pPr>
  </w:p>
  <w:p w14:paraId="538791BE" w14:textId="77777777" w:rsidR="00C1662D" w:rsidRDefault="00C1662D">
    <w:pPr>
      <w:pStyle w:val="a7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47BC9FA" wp14:editId="1C002C4D">
              <wp:simplePos x="0" y="0"/>
              <wp:positionH relativeFrom="page">
                <wp:posOffset>3897630</wp:posOffset>
              </wp:positionH>
              <wp:positionV relativeFrom="page">
                <wp:posOffset>438150</wp:posOffset>
              </wp:positionV>
              <wp:extent cx="216535" cy="18097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36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550D789A" w14:textId="1ABE20CA" w:rsidR="00C1662D" w:rsidRDefault="00C1662D">
                          <w:pPr>
                            <w:pStyle w:val="af"/>
                            <w:spacing w:before="11"/>
                            <w:ind w:left="60"/>
                          </w:pP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7BC9FA" id="Text Box 2" o:spid="_x0000_s1026" style="position:absolute;margin-left:306.9pt;margin-top:34.5pt;width:17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" o:allowincell="f" filled="f" stroked="f" strokeweight="0">
              <v:textbox inset="0,0,0,0">
                <w:txbxContent>
                  <w:p w14:paraId="550D789A" w14:textId="1ABE20CA" w:rsidR="00C1662D" w:rsidRDefault="00C1662D">
                    <w:pPr>
                      <w:pStyle w:val="af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BF129" w14:textId="77777777" w:rsidR="00C1662D" w:rsidRDefault="00C166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FA220D"/>
    <w:multiLevelType w:val="multilevel"/>
    <w:tmpl w:val="B7FA220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BFEE79D9"/>
    <w:multiLevelType w:val="multilevel"/>
    <w:tmpl w:val="BFEE79D9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C94CB76D"/>
    <w:multiLevelType w:val="multilevel"/>
    <w:tmpl w:val="C94CB76D"/>
    <w:lvl w:ilvl="0">
      <w:start w:val="7"/>
      <w:numFmt w:val="decimal"/>
      <w:lvlText w:val="%1."/>
      <w:lvlJc w:val="left"/>
      <w:pPr>
        <w:tabs>
          <w:tab w:val="left" w:pos="0"/>
        </w:tabs>
        <w:ind w:left="423" w:hanging="28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458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76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92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08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25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4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57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73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DF7DE97F"/>
    <w:multiLevelType w:val="multilevel"/>
    <w:tmpl w:val="4FEA5546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960" w:hanging="4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300" w:hanging="4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2643" w:hanging="4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3987" w:hanging="4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331" w:hanging="4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6675" w:hanging="4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018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DFE6215C"/>
    <w:multiLevelType w:val="multilevel"/>
    <w:tmpl w:val="DFE6215C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F9FE5E13"/>
    <w:multiLevelType w:val="multilevel"/>
    <w:tmpl w:val="F9FE5E13"/>
    <w:lvl w:ilvl="0">
      <w:start w:val="1"/>
      <w:numFmt w:val="decimal"/>
      <w:lvlText w:val="%1."/>
      <w:lvlJc w:val="left"/>
      <w:pPr>
        <w:tabs>
          <w:tab w:val="left" w:pos="0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FE661AD8"/>
    <w:multiLevelType w:val="multilevel"/>
    <w:tmpl w:val="FE661AD8"/>
    <w:lvl w:ilvl="0">
      <w:start w:val="11"/>
      <w:numFmt w:val="decimal"/>
      <w:lvlText w:val="%1"/>
      <w:lvlJc w:val="left"/>
      <w:pPr>
        <w:tabs>
          <w:tab w:val="left" w:pos="0"/>
        </w:tabs>
        <w:ind w:left="498" w:hanging="557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498" w:hanging="557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37" w:hanging="55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55" w:hanging="55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574" w:hanging="55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93" w:hanging="55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11" w:hanging="55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30" w:hanging="55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49" w:hanging="557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FEDE7007"/>
    <w:multiLevelType w:val="multilevel"/>
    <w:tmpl w:val="FEDE7007"/>
    <w:lvl w:ilvl="0">
      <w:start w:val="10"/>
      <w:numFmt w:val="decimal"/>
      <w:lvlText w:val="%1."/>
      <w:lvlJc w:val="left"/>
      <w:pPr>
        <w:tabs>
          <w:tab w:val="left" w:pos="0"/>
        </w:tabs>
        <w:ind w:left="1628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836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22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805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788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771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754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737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20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FFAA8903"/>
    <w:multiLevelType w:val="multilevel"/>
    <w:tmpl w:val="FFAA8903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FFF32E4A"/>
    <w:multiLevelType w:val="multilevel"/>
    <w:tmpl w:val="FFF32E4A"/>
    <w:lvl w:ilvl="0">
      <w:start w:val="11"/>
      <w:numFmt w:val="decimal"/>
      <w:lvlText w:val="%1"/>
      <w:lvlJc w:val="left"/>
      <w:pPr>
        <w:tabs>
          <w:tab w:val="left" w:pos="0"/>
        </w:tabs>
        <w:ind w:left="679" w:hanging="729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679" w:hanging="729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685" w:hanging="72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687" w:hanging="72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90" w:hanging="72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93" w:hanging="72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95" w:hanging="72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98" w:hanging="72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01" w:hanging="729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FFFA753B"/>
    <w:multiLevelType w:val="multilevel"/>
    <w:tmpl w:val="FFFA753B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28BA3261"/>
    <w:multiLevelType w:val="hybridMultilevel"/>
    <w:tmpl w:val="028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F5964"/>
    <w:multiLevelType w:val="hybridMultilevel"/>
    <w:tmpl w:val="22522E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1FEE3B"/>
    <w:multiLevelType w:val="multilevel"/>
    <w:tmpl w:val="3B1FEE3B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33"/>
      <w:numFmt w:val="decimal"/>
      <w:suff w:val="nothing"/>
      <w:lvlText w:val="%4."/>
      <w:lvlJc w:val="left"/>
      <w:pPr>
        <w:tabs>
          <w:tab w:val="left" w:pos="0"/>
        </w:tabs>
        <w:ind w:left="2770" w:hanging="360"/>
      </w:pPr>
      <w:rPr>
        <w:rFonts w:ascii="Times New Roman" w:hAnsi="Times New Roman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5FD822F6"/>
    <w:multiLevelType w:val="multilevel"/>
    <w:tmpl w:val="D85006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 w15:restartNumberingAfterBreak="0">
    <w:nsid w:val="5FE8470E"/>
    <w:multiLevelType w:val="multilevel"/>
    <w:tmpl w:val="5FE8470E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458" w:hanging="28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2178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3396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4614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83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051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269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602A7175"/>
    <w:multiLevelType w:val="hybridMultilevel"/>
    <w:tmpl w:val="9244A1EC"/>
    <w:lvl w:ilvl="0" w:tplc="556C6BBA">
      <w:start w:val="1"/>
      <w:numFmt w:val="decimal"/>
      <w:lvlText w:val="%1."/>
      <w:lvlJc w:val="left"/>
      <w:pPr>
        <w:ind w:left="14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73F70121"/>
    <w:multiLevelType w:val="singleLevel"/>
    <w:tmpl w:val="73F70121"/>
    <w:lvl w:ilvl="0">
      <w:start w:val="1"/>
      <w:numFmt w:val="decimal"/>
      <w:suff w:val="nothing"/>
      <w:lvlText w:val="%1."/>
      <w:lvlJc w:val="left"/>
      <w:pPr>
        <w:ind w:left="432" w:hanging="432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A5A2651"/>
    <w:multiLevelType w:val="hybridMultilevel"/>
    <w:tmpl w:val="5FFE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F36FC"/>
    <w:multiLevelType w:val="multilevel"/>
    <w:tmpl w:val="7DFF36FC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19"/>
  </w:num>
  <w:num w:numId="6">
    <w:abstractNumId w:val="10"/>
  </w:num>
  <w:num w:numId="7">
    <w:abstractNumId w:val="13"/>
  </w:num>
  <w:num w:numId="8">
    <w:abstractNumId w:val="2"/>
  </w:num>
  <w:num w:numId="9">
    <w:abstractNumId w:val="17"/>
  </w:num>
  <w:num w:numId="10">
    <w:abstractNumId w:val="5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  <w:num w:numId="15">
    <w:abstractNumId w:val="1"/>
  </w:num>
  <w:num w:numId="16">
    <w:abstractNumId w:val="16"/>
  </w:num>
  <w:num w:numId="17">
    <w:abstractNumId w:val="12"/>
  </w:num>
  <w:num w:numId="18">
    <w:abstractNumId w:val="11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4C0"/>
    <w:rsid w:val="AFFEBE93"/>
    <w:rsid w:val="000A1CF8"/>
    <w:rsid w:val="004E72B9"/>
    <w:rsid w:val="00501167"/>
    <w:rsid w:val="005B78C1"/>
    <w:rsid w:val="006204C0"/>
    <w:rsid w:val="00695F28"/>
    <w:rsid w:val="006A79D3"/>
    <w:rsid w:val="006F2543"/>
    <w:rsid w:val="006F4BC2"/>
    <w:rsid w:val="00744EB7"/>
    <w:rsid w:val="00762186"/>
    <w:rsid w:val="00774171"/>
    <w:rsid w:val="00823B4B"/>
    <w:rsid w:val="00885800"/>
    <w:rsid w:val="0089666C"/>
    <w:rsid w:val="008E4E11"/>
    <w:rsid w:val="00944B22"/>
    <w:rsid w:val="00972ED7"/>
    <w:rsid w:val="009A1481"/>
    <w:rsid w:val="00C1662D"/>
    <w:rsid w:val="00DD6912"/>
    <w:rsid w:val="00E033DB"/>
    <w:rsid w:val="00E73400"/>
    <w:rsid w:val="00EA5BC5"/>
    <w:rsid w:val="00F72A32"/>
    <w:rsid w:val="00FC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E08DB"/>
  <w15:docId w15:val="{4F87108B-5186-45A3-B677-1894538A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ind w:left="45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ind w:left="243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1"/>
    <w:qFormat/>
    <w:rPr>
      <w:sz w:val="28"/>
      <w:szCs w:val="28"/>
    </w:rPr>
  </w:style>
  <w:style w:type="paragraph" w:styleId="10">
    <w:name w:val="toc 1"/>
    <w:basedOn w:val="a"/>
    <w:next w:val="a"/>
    <w:uiPriority w:val="39"/>
    <w:qFormat/>
    <w:pPr>
      <w:spacing w:before="166"/>
      <w:ind w:left="458"/>
      <w:jc w:val="both"/>
    </w:pPr>
    <w:rPr>
      <w:sz w:val="28"/>
      <w:szCs w:val="28"/>
    </w:rPr>
  </w:style>
  <w:style w:type="paragraph" w:styleId="20">
    <w:name w:val="toc 2"/>
    <w:basedOn w:val="a"/>
    <w:next w:val="a"/>
    <w:uiPriority w:val="39"/>
    <w:qFormat/>
    <w:pPr>
      <w:spacing w:before="159"/>
      <w:ind w:left="679" w:right="471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List"/>
    <w:basedOn w:val="a7"/>
    <w:qFormat/>
    <w:rPr>
      <w:rFonts w:cs="Noto Sans Devanagari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ru-RU"/>
    </w:rPr>
  </w:style>
  <w:style w:type="paragraph" w:customStyle="1" w:styleId="12">
    <w:name w:val="Заголовок1"/>
    <w:basedOn w:val="a"/>
    <w:next w:val="a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List Paragraph"/>
    <w:basedOn w:val="a"/>
    <w:uiPriority w:val="1"/>
    <w:qFormat/>
    <w:pPr>
      <w:ind w:left="4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lang w:eastAsia="en-US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501167"/>
    <w:pPr>
      <w:keepNext/>
      <w:keepLines/>
      <w:widowControl/>
      <w:suppressAutoHyphens w:val="0"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9A1481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9A1481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amma-center.ru/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://www.gost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korona.net/scdp/page" TargetMode="External"/><Relationship Id="rId34" Type="http://schemas.openxmlformats.org/officeDocument/2006/relationships/hyperlink" Target="http://www.biblio-onlin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gamma-center.ru/" TargetMode="External"/><Relationship Id="rId17" Type="http://schemas.openxmlformats.org/officeDocument/2006/relationships/hyperlink" Target="http://www.visarussia.ru/" TargetMode="External"/><Relationship Id="rId25" Type="http://schemas.openxmlformats.org/officeDocument/2006/relationships/hyperlink" Target="http://www.fstec.ru/" TargetMode="External"/><Relationship Id="rId33" Type="http://schemas.openxmlformats.org/officeDocument/2006/relationships/hyperlink" Target="http://lib.alpinadigital.ru/en/library" TargetMode="External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visarussia.ru/" TargetMode="External"/><Relationship Id="rId20" Type="http://schemas.openxmlformats.org/officeDocument/2006/relationships/hyperlink" Target="http://www.korona.net/scdp/page" TargetMode="External"/><Relationship Id="rId29" Type="http://schemas.openxmlformats.org/officeDocument/2006/relationships/hyperlink" Target="http://library.fa.ru/files/elibfa.pdf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mma-center.ru/" TargetMode="External"/><Relationship Id="rId24" Type="http://schemas.openxmlformats.org/officeDocument/2006/relationships/hyperlink" Target="http://www.cbr.ru/" TargetMode="External"/><Relationship Id="rId32" Type="http://schemas.openxmlformats.org/officeDocument/2006/relationships/hyperlink" Target="http://www.znanium.com/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dors.ru/" TargetMode="External"/><Relationship Id="rId23" Type="http://schemas.openxmlformats.org/officeDocument/2006/relationships/hyperlink" Target="http://www.cognitive.ru/" TargetMode="External"/><Relationship Id="rId28" Type="http://schemas.openxmlformats.org/officeDocument/2006/relationships/hyperlink" Target="http://library.fa.ru/files/elibfa.pdf)" TargetMode="External"/><Relationship Id="rId36" Type="http://schemas.openxmlformats.org/officeDocument/2006/relationships/hyperlink" Target="http://www.skrin.ru/11.3" TargetMode="External"/><Relationship Id="rId10" Type="http://schemas.openxmlformats.org/officeDocument/2006/relationships/hyperlink" Target="http://gamma-center.ru/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://biblioclub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dors.ru/" TargetMode="External"/><Relationship Id="rId22" Type="http://schemas.openxmlformats.org/officeDocument/2006/relationships/hyperlink" Target="http://www.cognitive.ru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www.book.ru/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93F7B9-1087-4569-BE6E-4A316B97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25</Pages>
  <Words>8063</Words>
  <Characters>45963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7</cp:revision>
  <dcterms:created xsi:type="dcterms:W3CDTF">2024-05-02T07:51:00Z</dcterms:created>
  <dcterms:modified xsi:type="dcterms:W3CDTF">2024-06-11T08:47:00Z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Microsoft® Word 2013</vt:lpwstr>
  </property>
  <property fmtid="{D5CDD505-2E9C-101B-9397-08002B2CF9AE}" pid="4" name="KSOProductBuildVer">
    <vt:lpwstr>1049-11.1.0.11708</vt:lpwstr>
  </property>
  <property fmtid="{D5CDD505-2E9C-101B-9397-08002B2CF9AE}" pid="5" name="LastSaved">
    <vt:filetime>2023-10-26T00:00:00Z</vt:filetime>
  </property>
</Properties>
</file>